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BA" w:rsidRDefault="00A12FBA" w:rsidP="00A12FB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Депутаты Ишимской городской думы VII созыва</w:t>
      </w:r>
    </w:p>
    <w:p w:rsidR="00A12FBA" w:rsidRDefault="00A12FBA" w:rsidP="00A12FBA">
      <w:pPr>
        <w:shd w:val="clear" w:color="auto" w:fill="F4F7FB"/>
        <w:spacing w:after="0"/>
        <w:rPr>
          <w:rFonts w:ascii="Segoe UI" w:hAnsi="Segoe UI" w:cs="Segoe UI"/>
          <w:color w:val="3A4256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13 октября 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3127"/>
        <w:gridCol w:w="8850"/>
        <w:gridCol w:w="1561"/>
      </w:tblGrid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№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избирательного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Ф.И.О.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Место работы,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Контактный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телефон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Елизаров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Борис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ООО «Подъем Мост-Сервис»,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6-79-39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Каргаполов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Вадим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ООО «Комфорт»,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8-902-815-44-61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Елизаров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Евгений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ООО «Подъем Мост- Сервис»,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6-79-39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Павлюченко Сергей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АО «Ишимское пассажирское автотранспортное предприятие», заместитель генерального директора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7-38-60,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8-912-394-59-55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Олейников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Игорь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ООО «Стройимпульс»,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7-84-25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Конев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lastRenderedPageBreak/>
              <w:t>Сергей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lastRenderedPageBreak/>
              <w:t>ГАПОУ ТО «Ишимский сельскохозяйственный техникум»,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7-27-88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Ипатенко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Алексей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Ишимская городская Дума,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5-15-38,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5-15-71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Якушев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Александр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МУП «Спецавтохозяйство»,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7-99-65,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8-904-873-90-94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Богданов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Андрей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Автономное учреждение «Ишимский городской центр социального обслуживания населения «Забота»,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7-42-60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Старикова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Светлана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МАОУ СОШ № 12,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6-21-95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Перлов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Сергей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Тюменская дирекция регионального оператора ООО ТЭО, начальник производственной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8-902-815-40-98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Олькин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Владимир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МАОУ СОШ №31 г. Ишима,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6-09-26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Долгушин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Владимир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МАОУ Черемшанская СОШ, специалист по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8-902-815-74-75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Лотышева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Вероника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Общественная приемная ВПП «Единая Россия»,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7-14-87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Губанов 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ДРСУ-5 АО «ТОДЭП»,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6-41-95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Приймак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Василий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ООО «Услуга»,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8-950-495-53-30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Селюгин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Александр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8-902-815-75-99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Разнатовская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МАОУ СОШ №4 г. Ишима,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6-62-15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Шумкова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Ирина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Директор МАДОУ д/с №9,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5-22-55</w:t>
            </w:r>
          </w:p>
        </w:tc>
      </w:tr>
      <w:tr w:rsidR="00A12FBA" w:rsidTr="00A12F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Бушуев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t>Сергей</w:t>
            </w:r>
          </w:p>
          <w:p w:rsidR="00A12FBA" w:rsidRDefault="00A12FBA">
            <w:pPr>
              <w:pStyle w:val="a3"/>
              <w:spacing w:before="240" w:beforeAutospacing="0" w:after="240" w:afterAutospacing="0"/>
            </w:pPr>
            <w:r>
              <w:lastRenderedPageBreak/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Индивидуальный предприниматель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2FBA" w:rsidRDefault="00A12FBA">
            <w:pPr>
              <w:pStyle w:val="a3"/>
              <w:spacing w:before="0" w:beforeAutospacing="0" w:after="240" w:afterAutospacing="0"/>
            </w:pPr>
            <w:r>
              <w:t>8-902-815-80-08</w:t>
            </w:r>
          </w:p>
        </w:tc>
      </w:tr>
    </w:tbl>
    <w:p w:rsidR="00A12FBA" w:rsidRDefault="00A12FBA" w:rsidP="00A12FBA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t>Источник: Администрация города Ишима</w:t>
      </w:r>
      <w:r>
        <w:rPr>
          <w:rFonts w:ascii="Segoe UI" w:hAnsi="Segoe UI" w:cs="Segoe UI"/>
          <w:color w:val="A8B3BE"/>
          <w:sz w:val="21"/>
          <w:szCs w:val="21"/>
        </w:rPr>
        <w:br/>
        <w:t>Дата создания: 13.10.2020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03.10.2023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15D"/>
    <w:multiLevelType w:val="multilevel"/>
    <w:tmpl w:val="000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643D4"/>
    <w:multiLevelType w:val="multilevel"/>
    <w:tmpl w:val="C27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2FB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98088-1082-47E9-80AD-4A4D3F83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12FBA"/>
  </w:style>
  <w:style w:type="character" w:customStyle="1" w:styleId="date">
    <w:name w:val="date"/>
    <w:basedOn w:val="a0"/>
    <w:rsid w:val="00A1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2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4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6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32133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038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752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2024-03-05T05:13:00Z</dcterms:modified>
</cp:coreProperties>
</file>