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A2" w:rsidRDefault="004456A2" w:rsidP="004456A2">
      <w:pPr>
        <w:pStyle w:val="a3"/>
        <w:spacing w:before="0" w:beforeAutospacing="0" w:after="150" w:afterAutospacing="0" w:line="360" w:lineRule="atLeast"/>
        <w:jc w:val="center"/>
      </w:pPr>
      <w:r>
        <w:rPr>
          <w:rFonts w:ascii="Arial" w:hAnsi="Arial" w:cs="Arial"/>
          <w:sz w:val="26"/>
          <w:szCs w:val="26"/>
        </w:rPr>
        <w:t>Собрание представителей муниципального образования Суворовский район ( мандатов)</w:t>
      </w:r>
    </w:p>
    <w:p w:rsidR="004456A2" w:rsidRDefault="004456A2" w:rsidP="004456A2">
      <w:pPr>
        <w:pStyle w:val="a3"/>
        <w:spacing w:before="0" w:beforeAutospacing="0" w:after="150" w:afterAutospacing="0" w:line="360" w:lineRule="atLeast"/>
        <w:jc w:val="center"/>
      </w:pPr>
      <w:r>
        <w:rPr>
          <w:rFonts w:ascii="Arial" w:hAnsi="Arial" w:cs="Arial"/>
          <w:sz w:val="26"/>
          <w:szCs w:val="26"/>
        </w:rPr>
        <w:br/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670"/>
        <w:gridCol w:w="2085"/>
        <w:gridCol w:w="2085"/>
        <w:gridCol w:w="1773"/>
        <w:gridCol w:w="1195"/>
        <w:gridCol w:w="1946"/>
        <w:gridCol w:w="1359"/>
        <w:gridCol w:w="2168"/>
      </w:tblGrid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ФИО депутата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Планируемый статус в Собрании представителей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Субъект выдвижения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Партийная принадлежность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Представитель от какого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Дата рождения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Место работы, должность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Контактный телефон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Фото</w:t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Филипенко Ольга Владимировна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Председатель Собрания представителей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МО Северо-Западное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29.09.1972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ООО «ТРАНСХИМ», главный бухгалтер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8-903-845-74-40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17" name="Рисунок 17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Ферапонтов Константин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Заместитель председателя Собрания представителей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  <w:p w:rsidR="004456A2" w:rsidRDefault="004456A2">
            <w:pPr>
              <w:spacing w:after="150" w:line="360" w:lineRule="atLeast"/>
            </w:pPr>
            <w: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город Суворов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25.08.1984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ООО «ТД «ТЗ КВОИТ», генеральный директор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8-953-433-55-88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16" name="Рисунок 16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lastRenderedPageBreak/>
              <w:t>Медведева Евгения Владимировна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город Суворов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26.08.1972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МБОУ «СОШ № 5 (цо) г. Суворова им. Героя Советского Союза Е.П. Тарасова», директор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8-910-701-12-14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ind w:left="-12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15" name="Рисунок 15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Скопинцев Александр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РО СПП «СПРАВЕДЛИВАЯ РОССИЯ-ПАТРИОТЫ_ЗА ПРАВДУ» в Тульской области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 Член ПП «СПРАВЕДЛИВАЯ РОССИЯ-ПАТРИОТЫ_ЗА ПРАВДУ» в Тульской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город Суворов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17.01.1961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МБУ ДО «Детско-юношеская спортивная школа» г. Суворова, зам. директора по спортивно-массовой работе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8-910-945-99-79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59510" cy="1461135"/>
                  <wp:effectExtent l="0" t="0" r="0" b="0"/>
                  <wp:docPr id="14" name="Рисунок 14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Балашова Татьяна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  <w:p w:rsidR="004456A2" w:rsidRDefault="004456A2">
            <w:pPr>
              <w:spacing w:after="150" w:line="360" w:lineRule="atLeast"/>
              <w:jc w:val="center"/>
            </w:pPr>
            <w: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город Суворов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04.03.1965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МБОУ «Гимназия (центр образования) г. Суворова», директор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8-920-275-55-04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13" name="Рисунок 13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lastRenderedPageBreak/>
              <w:t>Смирнова Ксения Анатольевна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 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город Чекалин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30.07.1967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МКОУ «Чекалинская СОШЦО им. А.П. Чекалина», директор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8-920-272-12-95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12" name="Рисунок 12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Кузьмичева Ирина Николаевна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  <w:p w:rsidR="004456A2" w:rsidRDefault="004456A2">
            <w:pPr>
              <w:spacing w:after="150" w:line="360" w:lineRule="atLeast"/>
              <w:jc w:val="center"/>
            </w:pPr>
            <w: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беспартийная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город Чекалин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04.11.1973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МБУК «Суворовский районный краеведческий музей», руководитель дома-музея А. Чекалина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8-953-974-05-18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11" name="Рисунок 11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Костин Михаил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беспартийный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город Чекалин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21.11.1978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Суворовский участок Щекинского дорожно-ремонтно-строительного управления, начальник участка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8-910-947-10-99</w:t>
            </w:r>
          </w:p>
          <w:p w:rsidR="004456A2" w:rsidRDefault="004456A2">
            <w:pPr>
              <w:spacing w:after="150" w:line="360" w:lineRule="atLeast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10" name="Рисунок 10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lastRenderedPageBreak/>
              <w:t>Ильичева Татьяна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город Чекалин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03.01.1964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Индивидуальный предприниматель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8-910-153-71-11 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9" name="Рисунок 9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Лахова Ольга Павловна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 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МО Северо-Западное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31.05.1972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МКОУ «Новочерепетская СОШ ЦО», директор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8-910-943-69-88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8" name="Рисунок 8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Полечук Ольга Викторовна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МО Северо-Западное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15.02.1968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Рождественский сельский филиал МБУК «Суворовская межпоселенческая централизованная библиотечная система», библиотекарь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8-920-799-91-28</w:t>
            </w:r>
          </w:p>
          <w:p w:rsidR="004456A2" w:rsidRDefault="004456A2">
            <w:pPr>
              <w:spacing w:after="150" w:line="360" w:lineRule="atLeast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7" name="Рисунок 7" descr="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lastRenderedPageBreak/>
              <w:t>Захаров Владимир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МО Северо-Западное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20.03.1961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МБОУ «Агеевская СОШ (цо) п. Центральный им. Героя Российской Федерации В.Н. Володькина», директор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8-953-974-15-05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6" name="Рисунок 6" descr="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Домарев Игорь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 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МО Юго-Восточное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01.06.1977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Индивидуальный предприниматель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8-905-623-30-05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5" name="Рисунок 5" descr="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Доброва Юлия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  <w:p w:rsidR="004456A2" w:rsidRDefault="004456A2">
            <w:pPr>
              <w:spacing w:after="150" w:line="360" w:lineRule="atLeast"/>
              <w:jc w:val="center"/>
            </w:pPr>
            <w: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член Всероссийской политической партии "ЕДИНАЯ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МО Юго-Восточное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20.08.1974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МКОУ «Ханинская СОШ», директор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8-915-783-73-00</w:t>
            </w:r>
          </w:p>
          <w:p w:rsidR="004456A2" w:rsidRDefault="004456A2">
            <w:pPr>
              <w:spacing w:after="150" w:line="360" w:lineRule="atLeast"/>
              <w:jc w:val="both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4" name="Рисунок 4" descr="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lastRenderedPageBreak/>
              <w:t>Бобина Анна Александровна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самовыдвижение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беспартийная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МО Юго-Восточное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02.10.1970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ГУ ТО «ЦЗН ТО» ЦЗН Суворовского района, начальник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both"/>
            </w:pPr>
            <w:r>
              <w:t>8-905-626-65-54</w:t>
            </w:r>
          </w:p>
        </w:tc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367155" cy="1310640"/>
                  <wp:effectExtent l="0" t="0" r="0" b="0"/>
                  <wp:docPr id="3" name="Рисунок 3" descr="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A2" w:rsidTr="004456A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Орлова Марина Николаевна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депутат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Местное отделение Партии "ЕДИНАЯ РОССИЯ" Суворовского района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беспартийная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  <w:jc w:val="center"/>
            </w:pPr>
            <w:r>
              <w:t>МО Юго-Восточное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06.03.1981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МБУК «Культуроно-досуговое объединение Юго-Восточное», директор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pPr>
              <w:spacing w:after="150" w:line="360" w:lineRule="atLeast"/>
            </w:pPr>
            <w:r>
              <w:t>8-953-443-63-71</w:t>
            </w:r>
          </w:p>
          <w:p w:rsidR="004456A2" w:rsidRDefault="004456A2">
            <w:pPr>
              <w:spacing w:after="150" w:line="360" w:lineRule="atLeast"/>
            </w:pPr>
            <w: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6A2" w:rsidRDefault="004456A2"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781810"/>
                  <wp:effectExtent l="0" t="0" r="0" b="0"/>
                  <wp:docPr id="2" name="Рисунок 2" descr="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6A2" w:rsidRDefault="004456A2" w:rsidP="004456A2"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56A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EDCE"/>
  <w15:docId w15:val="{CEB92810-BDDF-4ABD-AC3E-9F9CB788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4456A2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456A2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03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955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2024-03-04T05:16:00Z</dcterms:modified>
</cp:coreProperties>
</file>