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1D53" w:rsidRPr="00241D53" w:rsidRDefault="00241D53" w:rsidP="00241D53">
      <w:pPr>
        <w:shd w:val="clear" w:color="auto" w:fill="FFFFFF"/>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b/>
          <w:bCs/>
          <w:color w:val="333333"/>
          <w:sz w:val="21"/>
          <w:szCs w:val="21"/>
          <w:lang w:eastAsia="ru-RU"/>
        </w:rPr>
        <w:t>Состав Собрания представителей муниципального образования Плавский район</w:t>
      </w:r>
      <w:r w:rsidRPr="00241D53">
        <w:rPr>
          <w:rFonts w:ascii="Helvetica" w:eastAsia="Times New Roman" w:hAnsi="Helvetica" w:cs="Helvetica"/>
          <w:color w:val="333333"/>
          <w:sz w:val="21"/>
          <w:szCs w:val="21"/>
          <w:lang w:eastAsia="ru-RU"/>
        </w:rPr>
        <w:br/>
      </w:r>
      <w:r w:rsidRPr="00241D53">
        <w:rPr>
          <w:rFonts w:ascii="Helvetica" w:eastAsia="Times New Roman" w:hAnsi="Helvetica" w:cs="Helvetica"/>
          <w:b/>
          <w:bCs/>
          <w:color w:val="333333"/>
          <w:sz w:val="21"/>
          <w:szCs w:val="21"/>
          <w:lang w:eastAsia="ru-RU"/>
        </w:rPr>
        <w:t>6-го созыва</w:t>
      </w:r>
    </w:p>
    <w:p w:rsidR="00241D53" w:rsidRPr="00241D53" w:rsidRDefault="00241D53" w:rsidP="00241D53">
      <w:pPr>
        <w:spacing w:after="0" w:line="240" w:lineRule="auto"/>
        <w:rPr>
          <w:rFonts w:eastAsia="Times New Roman"/>
          <w:szCs w:val="24"/>
          <w:lang w:eastAsia="ru-RU"/>
        </w:rPr>
      </w:pPr>
      <w:r w:rsidRPr="00241D53">
        <w:rPr>
          <w:rFonts w:ascii="Helvetica" w:eastAsia="Times New Roman" w:hAnsi="Helvetica" w:cs="Helvetica"/>
          <w:color w:val="333333"/>
          <w:sz w:val="21"/>
          <w:szCs w:val="21"/>
          <w:lang w:eastAsia="ru-RU"/>
        </w:rPr>
        <w:br/>
      </w:r>
      <w:r w:rsidRPr="00241D53">
        <w:rPr>
          <w:rFonts w:ascii="Helvetica" w:eastAsia="Times New Roman" w:hAnsi="Helvetica" w:cs="Helvetica"/>
          <w:color w:val="333333"/>
          <w:sz w:val="21"/>
          <w:szCs w:val="21"/>
          <w:lang w:eastAsia="ru-RU"/>
        </w:rPr>
        <w:br/>
      </w:r>
    </w:p>
    <w:tbl>
      <w:tblPr>
        <w:tblW w:w="5000" w:type="pct"/>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489"/>
        <w:gridCol w:w="2490"/>
        <w:gridCol w:w="1963"/>
        <w:gridCol w:w="6470"/>
        <w:gridCol w:w="2308"/>
      </w:tblGrid>
      <w:tr w:rsidR="00241D53" w:rsidRPr="00241D53" w:rsidTr="00241D53">
        <w:tc>
          <w:tcPr>
            <w:tcW w:w="2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ФИО депутата</w:t>
            </w:r>
          </w:p>
        </w:tc>
        <w:tc>
          <w:tcPr>
            <w:tcW w:w="23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Партийная принадлежность</w:t>
            </w:r>
          </w:p>
        </w:tc>
        <w:tc>
          <w:tcPr>
            <w:tcW w:w="18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Контактный телефон</w:t>
            </w:r>
          </w:p>
        </w:tc>
        <w:tc>
          <w:tcPr>
            <w:tcW w:w="60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0" w:line="240" w:lineRule="auto"/>
              <w:rPr>
                <w:rFonts w:ascii="Helvetica" w:eastAsia="Times New Roman" w:hAnsi="Helvetica" w:cs="Helvetica"/>
                <w:color w:val="333333"/>
                <w:sz w:val="21"/>
                <w:szCs w:val="21"/>
                <w:lang w:eastAsia="ru-RU"/>
              </w:rPr>
            </w:pPr>
          </w:p>
        </w:tc>
        <w:tc>
          <w:tcPr>
            <w:tcW w:w="21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Фото</w:t>
            </w:r>
          </w:p>
        </w:tc>
      </w:tr>
      <w:tr w:rsidR="00241D53" w:rsidRPr="00241D53" w:rsidTr="00241D53">
        <w:tc>
          <w:tcPr>
            <w:tcW w:w="2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Воробей Ольга Михайловна</w:t>
            </w:r>
          </w:p>
        </w:tc>
        <w:tc>
          <w:tcPr>
            <w:tcW w:w="23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Член Партии «ЕДИНАЯ РОССИЯ»</w:t>
            </w:r>
          </w:p>
        </w:tc>
        <w:tc>
          <w:tcPr>
            <w:tcW w:w="18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89105812413</w:t>
            </w:r>
          </w:p>
        </w:tc>
        <w:tc>
          <w:tcPr>
            <w:tcW w:w="60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Председатель Собрания депутатов      </w:t>
            </w:r>
          </w:p>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Округ: 5-ти мандатный избирательный округ Плавский  №1</w:t>
            </w:r>
          </w:p>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          В границах: ул.Заводская, Коммунаров (четная сторона: с дома №70 по дом № 102), Льва Толстого, Матвеева, Молодежная, Октябрьская (с дома № 4а по дом № 66), Победы (дома № 1 (а,б,в,г,д), № 2 (а,б,в,д), 8, 10 корп. 1 и корп.2, 12,12а,12б, 14), Тимирязева, Южная,  пер. Володарского.</w:t>
            </w:r>
          </w:p>
        </w:tc>
        <w:tc>
          <w:tcPr>
            <w:tcW w:w="21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noProof/>
                <w:color w:val="333333"/>
                <w:sz w:val="21"/>
                <w:szCs w:val="21"/>
                <w:lang w:eastAsia="ru-RU"/>
              </w:rPr>
              <w:drawing>
                <wp:inline distT="0" distB="0" distL="0" distR="0">
                  <wp:extent cx="999490" cy="1367155"/>
                  <wp:effectExtent l="0" t="0" r="0" b="0"/>
                  <wp:docPr id="16" name="Рисунок 16" descr="https://plavskiy.tularegion.ru/upload/medialibrary/c43/oqjtcamn45gji8ycsc112ddxrtewm3t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lavskiy.tularegion.ru/upload/medialibrary/c43/oqjtcamn45gji8ycsc112ddxrtewm3tb.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99490" cy="1367155"/>
                          </a:xfrm>
                          <a:prstGeom prst="rect">
                            <a:avLst/>
                          </a:prstGeom>
                          <a:noFill/>
                          <a:ln>
                            <a:noFill/>
                          </a:ln>
                        </pic:spPr>
                      </pic:pic>
                    </a:graphicData>
                  </a:graphic>
                </wp:inline>
              </w:drawing>
            </w:r>
          </w:p>
        </w:tc>
      </w:tr>
      <w:tr w:rsidR="00241D53" w:rsidRPr="00241D53" w:rsidTr="00241D53">
        <w:tc>
          <w:tcPr>
            <w:tcW w:w="2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Возгрин Михаил Вячеславович</w:t>
            </w:r>
          </w:p>
        </w:tc>
        <w:tc>
          <w:tcPr>
            <w:tcW w:w="23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Член Партии «ЕДИНАЯ РОССИЯ»</w:t>
            </w:r>
          </w:p>
        </w:tc>
        <w:tc>
          <w:tcPr>
            <w:tcW w:w="18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89107039462</w:t>
            </w:r>
          </w:p>
        </w:tc>
        <w:tc>
          <w:tcPr>
            <w:tcW w:w="60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Округ: 5-ти мандатный избирательный округ Плавский  №2</w:t>
            </w:r>
          </w:p>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В границах:  ул.Горького, Дзержинского , Достоевского, Коммунаров (четная сторона: с дома №48 по дом № 58), Космонавтов, Крупской, Лермонтова, Мичурина, Новая, Октябрьская (с дома № 1 по дом № 4), Орлова , Парковая,</w:t>
            </w:r>
          </w:p>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Победы (дома №,16, 16а, 18, 26, 28, 28а, 30, 32, 34,36,38,40,42,44,46),Правды, </w:t>
            </w:r>
          </w:p>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Сафонова, Свободы, Строителей, Трудовая, Чернышевского, Чехова, Щорса</w:t>
            </w:r>
          </w:p>
        </w:tc>
        <w:tc>
          <w:tcPr>
            <w:tcW w:w="21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noProof/>
                <w:color w:val="333333"/>
                <w:sz w:val="21"/>
                <w:szCs w:val="21"/>
                <w:lang w:eastAsia="ru-RU"/>
              </w:rPr>
              <w:drawing>
                <wp:inline distT="0" distB="0" distL="0" distR="0">
                  <wp:extent cx="1008380" cy="1282065"/>
                  <wp:effectExtent l="0" t="0" r="0" b="0"/>
                  <wp:docPr id="15" name="Рисунок 15" descr="https://plavskiy.tularegion.ru/upload/medialibrary/5f3/ducndi2n723jginemfhrvugn4bt6lk3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lavskiy.tularegion.ru/upload/medialibrary/5f3/ducndi2n723jginemfhrvugn4bt6lk3h.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08380" cy="1282065"/>
                          </a:xfrm>
                          <a:prstGeom prst="rect">
                            <a:avLst/>
                          </a:prstGeom>
                          <a:noFill/>
                          <a:ln>
                            <a:noFill/>
                          </a:ln>
                        </pic:spPr>
                      </pic:pic>
                    </a:graphicData>
                  </a:graphic>
                </wp:inline>
              </w:drawing>
            </w:r>
          </w:p>
        </w:tc>
      </w:tr>
      <w:tr w:rsidR="00241D53" w:rsidRPr="00241D53" w:rsidTr="00241D53">
        <w:tc>
          <w:tcPr>
            <w:tcW w:w="2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lastRenderedPageBreak/>
              <w:t>Сушминский Станислав Владимирович</w:t>
            </w:r>
          </w:p>
        </w:tc>
        <w:tc>
          <w:tcPr>
            <w:tcW w:w="23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Член Партии «ЕДИНАЯ РОССИЯ»</w:t>
            </w:r>
          </w:p>
        </w:tc>
        <w:tc>
          <w:tcPr>
            <w:tcW w:w="18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89207777776</w:t>
            </w:r>
          </w:p>
        </w:tc>
        <w:tc>
          <w:tcPr>
            <w:tcW w:w="60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Округ: 5-ти мандатный избирательный округ Плавский  №2      </w:t>
            </w:r>
          </w:p>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В границах:  ул.Горького, Дзержинского , Достоевского, Коммунаров (четная сторона: с дома №48 по дом № 58), Космонавтов, Крупской, Лермонтова, Мичурина, Новая, Октябрьская (с дома № 1 по дом № 4), Орлова , Парковая,</w:t>
            </w:r>
          </w:p>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       Победы (дома №,16, 16а, 18, 26, 28, 28а, 30, 32, 34,36,38,40,42,44,46),Правды,</w:t>
            </w:r>
          </w:p>
          <w:p w:rsidR="00241D53" w:rsidRPr="00241D53" w:rsidRDefault="00241D53" w:rsidP="00241D53">
            <w:pPr>
              <w:spacing w:after="150" w:line="360" w:lineRule="atLeast"/>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      Сафонова, Свободы, Строителей, Трудовая, Чернышевского, Чехова, Щорса.</w:t>
            </w:r>
          </w:p>
        </w:tc>
        <w:tc>
          <w:tcPr>
            <w:tcW w:w="21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noProof/>
                <w:color w:val="333333"/>
                <w:sz w:val="21"/>
                <w:szCs w:val="21"/>
                <w:lang w:eastAsia="ru-RU"/>
              </w:rPr>
              <w:drawing>
                <wp:inline distT="0" distB="0" distL="0" distR="0">
                  <wp:extent cx="1008380" cy="1498600"/>
                  <wp:effectExtent l="0" t="0" r="0" b="0"/>
                  <wp:docPr id="14" name="Рисунок 14" descr="https://plavskiy.tularegion.ru/upload/medialibrary/e32/7la9k08lod2rp43637rdxjdacqpij6h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lavskiy.tularegion.ru/upload/medialibrary/e32/7la9k08lod2rp43637rdxjdacqpij6hg.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08380" cy="1498600"/>
                          </a:xfrm>
                          <a:prstGeom prst="rect">
                            <a:avLst/>
                          </a:prstGeom>
                          <a:noFill/>
                          <a:ln>
                            <a:noFill/>
                          </a:ln>
                        </pic:spPr>
                      </pic:pic>
                    </a:graphicData>
                  </a:graphic>
                </wp:inline>
              </w:drawing>
            </w:r>
          </w:p>
        </w:tc>
      </w:tr>
      <w:tr w:rsidR="00241D53" w:rsidRPr="00241D53" w:rsidTr="00241D53">
        <w:tc>
          <w:tcPr>
            <w:tcW w:w="2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Войков Александр Олегович</w:t>
            </w:r>
          </w:p>
        </w:tc>
        <w:tc>
          <w:tcPr>
            <w:tcW w:w="23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Член Партии «ЕДИНАЯ РОССИЯ»</w:t>
            </w:r>
          </w:p>
        </w:tc>
        <w:tc>
          <w:tcPr>
            <w:tcW w:w="18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89207416115</w:t>
            </w:r>
          </w:p>
        </w:tc>
        <w:tc>
          <w:tcPr>
            <w:tcW w:w="60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Округ: 5-ти мандатный избирательный округ Плавский  №3 </w:t>
            </w:r>
          </w:p>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В границах: ул.10-й Армии,50 лет Октября, Береговая, В.И. Ульянова, </w:t>
            </w:r>
          </w:p>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 Григорьева, Заречная, Калинина, Карла Маркса, Кирова, Коммунаров (нечетная  сторона с дома № 53 по дом № 87), Коммунаров (четная сторона: с дома №2 по дом № 42), Комсомольская, Красная, Красноармейская, </w:t>
            </w:r>
          </w:p>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Ленина, Луговая, Лукьянова, Мира, Набережная, Олега Кошевого,  Островского, Пионерская, Привокзальная, Пролетарская, Пушкина, Революции, Садовая, Свердлова, Советская, Тимофеева, Урицкого, Чайковского, Чкалова, Шевченко, площадь Свободы, переулки: Гайдара,</w:t>
            </w:r>
          </w:p>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 Гвардейский, Герцена, Гоголя, Дружбы, Дуничева, Евстахова, Железнодорожный, Маяковского, Огарева, Северный, Урожайный,</w:t>
            </w:r>
          </w:p>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 xml:space="preserve">      Фурманова, Чапаева, Южный, проезды: Восточный, Гагарина, Малый,  Некрасова, Тургенева, Центральный, </w:t>
            </w:r>
            <w:r w:rsidRPr="00241D53">
              <w:rPr>
                <w:rFonts w:ascii="Helvetica" w:eastAsia="Times New Roman" w:hAnsi="Helvetica" w:cs="Helvetica"/>
                <w:color w:val="333333"/>
                <w:sz w:val="21"/>
                <w:szCs w:val="21"/>
                <w:lang w:eastAsia="ru-RU"/>
              </w:rPr>
              <w:lastRenderedPageBreak/>
              <w:t>Чкалова, Школьный, Станция Плавск,  Железнодорожная будка 258, Поселки: Агролес, Белая Гора,</w:t>
            </w:r>
          </w:p>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Первомайский, Пристанционный.</w:t>
            </w:r>
          </w:p>
        </w:tc>
        <w:tc>
          <w:tcPr>
            <w:tcW w:w="21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noProof/>
                <w:color w:val="333333"/>
                <w:sz w:val="21"/>
                <w:szCs w:val="21"/>
                <w:lang w:eastAsia="ru-RU"/>
              </w:rPr>
              <w:lastRenderedPageBreak/>
              <w:drawing>
                <wp:inline distT="0" distB="0" distL="0" distR="0">
                  <wp:extent cx="1027430" cy="1395095"/>
                  <wp:effectExtent l="0" t="0" r="0" b="0"/>
                  <wp:docPr id="13" name="Рисунок 13" descr="https://plavskiy.tularegion.ru/upload/medialibrary/7dd/g2i9brkueu6kq8shkt19s51l23hpxsk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plavskiy.tularegion.ru/upload/medialibrary/7dd/g2i9brkueu6kq8shkt19s51l23hpxski.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27430" cy="1395095"/>
                          </a:xfrm>
                          <a:prstGeom prst="rect">
                            <a:avLst/>
                          </a:prstGeom>
                          <a:noFill/>
                          <a:ln>
                            <a:noFill/>
                          </a:ln>
                        </pic:spPr>
                      </pic:pic>
                    </a:graphicData>
                  </a:graphic>
                </wp:inline>
              </w:drawing>
            </w:r>
          </w:p>
        </w:tc>
      </w:tr>
      <w:tr w:rsidR="00241D53" w:rsidRPr="00241D53" w:rsidTr="00241D53">
        <w:tc>
          <w:tcPr>
            <w:tcW w:w="2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Кузнецов Максим Викторович</w:t>
            </w:r>
          </w:p>
        </w:tc>
        <w:tc>
          <w:tcPr>
            <w:tcW w:w="23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Член Партии «ЕДИНАЯ РОССИЯ»</w:t>
            </w:r>
          </w:p>
        </w:tc>
        <w:tc>
          <w:tcPr>
            <w:tcW w:w="18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89534360852</w:t>
            </w:r>
          </w:p>
        </w:tc>
        <w:tc>
          <w:tcPr>
            <w:tcW w:w="60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Округ: 5-ти мандатный избирательный округ Камынинский  №1</w:t>
            </w:r>
          </w:p>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      В границах: д. Губа, д. Нижние Мармыжи, д. Средние Мармыжи, с. Камынино, п. Новосёлки, д. Боняково, д. Бохино, п. Первое  Мая, с. Сорочинка, д. Васильевское, д. Губаревка, д. Ивановское-1, д. Ивановское-2, д. Ивановское-3, д. Никольское, д. Красное</w:t>
            </w:r>
          </w:p>
        </w:tc>
        <w:tc>
          <w:tcPr>
            <w:tcW w:w="21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noProof/>
                <w:color w:val="333333"/>
                <w:sz w:val="21"/>
                <w:szCs w:val="21"/>
                <w:lang w:eastAsia="ru-RU"/>
              </w:rPr>
              <w:drawing>
                <wp:inline distT="0" distB="0" distL="0" distR="0">
                  <wp:extent cx="1008380" cy="1310640"/>
                  <wp:effectExtent l="0" t="0" r="0" b="0"/>
                  <wp:docPr id="12" name="Рисунок 12" descr="https://plavskiy.tularegion.ru/upload/medialibrary/5a9/cdnykqk2di2iqvh9gulw5mo4625t9d4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plavskiy.tularegion.ru/upload/medialibrary/5a9/cdnykqk2di2iqvh9gulw5mo4625t9d4y.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08380" cy="1310640"/>
                          </a:xfrm>
                          <a:prstGeom prst="rect">
                            <a:avLst/>
                          </a:prstGeom>
                          <a:noFill/>
                          <a:ln>
                            <a:noFill/>
                          </a:ln>
                        </pic:spPr>
                      </pic:pic>
                    </a:graphicData>
                  </a:graphic>
                </wp:inline>
              </w:drawing>
            </w:r>
          </w:p>
        </w:tc>
      </w:tr>
      <w:tr w:rsidR="00241D53" w:rsidRPr="00241D53" w:rsidTr="00241D53">
        <w:tc>
          <w:tcPr>
            <w:tcW w:w="2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Сулаева Татьяна Владимировна</w:t>
            </w:r>
          </w:p>
        </w:tc>
        <w:tc>
          <w:tcPr>
            <w:tcW w:w="23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Член Партии «ЕДИНАЯ РОССИЯ»</w:t>
            </w:r>
          </w:p>
        </w:tc>
        <w:tc>
          <w:tcPr>
            <w:tcW w:w="18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89531930302</w:t>
            </w:r>
          </w:p>
        </w:tc>
        <w:tc>
          <w:tcPr>
            <w:tcW w:w="60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Округ: 5-ти мандатный избирательный округ Камынинский  №2</w:t>
            </w:r>
          </w:p>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      В границах:  д. Есипово, д. Ивановское, д. Ляпуновка, д. Островки, д. Починино, д. Тюринка, с. Бабурино, с. Мещерино, д. Урусово; п. Диктатура, д. Жадомо, с. Соковнино, д.Чебышовка.</w:t>
            </w:r>
          </w:p>
        </w:tc>
        <w:tc>
          <w:tcPr>
            <w:tcW w:w="21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noProof/>
                <w:color w:val="333333"/>
                <w:sz w:val="21"/>
                <w:szCs w:val="21"/>
                <w:lang w:eastAsia="ru-RU"/>
              </w:rPr>
              <w:drawing>
                <wp:inline distT="0" distB="0" distL="0" distR="0">
                  <wp:extent cx="1130935" cy="1527175"/>
                  <wp:effectExtent l="0" t="0" r="0" b="0"/>
                  <wp:docPr id="11" name="Рисунок 11" descr="https://plavskiy.tularegion.ru/upload/medialibrary/29b/xyco8hp327fhes1t3d30pe18fy6eylq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plavskiy.tularegion.ru/upload/medialibrary/29b/xyco8hp327fhes1t3d30pe18fy6eylqa.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30935" cy="1527175"/>
                          </a:xfrm>
                          <a:prstGeom prst="rect">
                            <a:avLst/>
                          </a:prstGeom>
                          <a:noFill/>
                          <a:ln>
                            <a:noFill/>
                          </a:ln>
                        </pic:spPr>
                      </pic:pic>
                    </a:graphicData>
                  </a:graphic>
                </wp:inline>
              </w:drawing>
            </w:r>
          </w:p>
        </w:tc>
      </w:tr>
      <w:tr w:rsidR="00241D53" w:rsidRPr="00241D53" w:rsidTr="00241D53">
        <w:tc>
          <w:tcPr>
            <w:tcW w:w="2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Пилипенко Дмитрий Анатольевич</w:t>
            </w:r>
          </w:p>
        </w:tc>
        <w:tc>
          <w:tcPr>
            <w:tcW w:w="23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Сторонник Партии «ЕДИНАЯ РОССИЯ»</w:t>
            </w:r>
          </w:p>
        </w:tc>
        <w:tc>
          <w:tcPr>
            <w:tcW w:w="18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89531939113</w:t>
            </w:r>
          </w:p>
        </w:tc>
        <w:tc>
          <w:tcPr>
            <w:tcW w:w="60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Округ: 5-ти мандатный избирательный округ Камынинский  №2</w:t>
            </w:r>
          </w:p>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      В границах:  д. Есипово, д. Ивановское, д. Ляпуновка, д. Островки, д. Починино, д. Тюринка, с. Бабурино, с. Мещерино, д. Урусово; п. Диктатура, д. Жадомо, с. Соковнино, д.Чебышовка.</w:t>
            </w:r>
          </w:p>
        </w:tc>
        <w:tc>
          <w:tcPr>
            <w:tcW w:w="21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noProof/>
                <w:color w:val="333333"/>
                <w:sz w:val="21"/>
                <w:szCs w:val="21"/>
                <w:lang w:eastAsia="ru-RU"/>
              </w:rPr>
              <w:drawing>
                <wp:inline distT="0" distB="0" distL="0" distR="0">
                  <wp:extent cx="1140460" cy="1432560"/>
                  <wp:effectExtent l="0" t="0" r="0" b="0"/>
                  <wp:docPr id="10" name="Рисунок 10" descr="https://plavskiy.tularegion.ru/upload/medialibrary/cff/not5eusvpxd98d7lrnu5q0fem020h37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plavskiy.tularegion.ru/upload/medialibrary/cff/not5eusvpxd98d7lrnu5q0fem020h37f.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40460" cy="1432560"/>
                          </a:xfrm>
                          <a:prstGeom prst="rect">
                            <a:avLst/>
                          </a:prstGeom>
                          <a:noFill/>
                          <a:ln>
                            <a:noFill/>
                          </a:ln>
                        </pic:spPr>
                      </pic:pic>
                    </a:graphicData>
                  </a:graphic>
                </wp:inline>
              </w:drawing>
            </w:r>
          </w:p>
        </w:tc>
      </w:tr>
      <w:tr w:rsidR="00241D53" w:rsidRPr="00241D53" w:rsidTr="00241D53">
        <w:tc>
          <w:tcPr>
            <w:tcW w:w="2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lastRenderedPageBreak/>
              <w:t>Клышко Любовь Леонидовна</w:t>
            </w:r>
          </w:p>
        </w:tc>
        <w:tc>
          <w:tcPr>
            <w:tcW w:w="23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Член Партии «ЕДИНАЯ РОССИЯ»</w:t>
            </w:r>
          </w:p>
        </w:tc>
        <w:tc>
          <w:tcPr>
            <w:tcW w:w="18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89028464535</w:t>
            </w:r>
          </w:p>
        </w:tc>
        <w:tc>
          <w:tcPr>
            <w:tcW w:w="60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Округ: 5-ти мандатный избирательный округ Камынинский  №2</w:t>
            </w:r>
          </w:p>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      В границах:  д. Есипово, д. Ивановское, д. Ляпуновка, д. Островки, д. Починино, д. Тюринка, с. Бабурино, с. Мещерино, д. Урусово; п. Диктатура, д. Жадомо, с. Соковнино, д.Чебышовка.</w:t>
            </w:r>
          </w:p>
        </w:tc>
        <w:tc>
          <w:tcPr>
            <w:tcW w:w="21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noProof/>
                <w:color w:val="333333"/>
                <w:sz w:val="21"/>
                <w:szCs w:val="21"/>
                <w:lang w:eastAsia="ru-RU"/>
              </w:rPr>
              <w:drawing>
                <wp:inline distT="0" distB="0" distL="0" distR="0">
                  <wp:extent cx="1122045" cy="1451610"/>
                  <wp:effectExtent l="0" t="0" r="0" b="0"/>
                  <wp:docPr id="9" name="Рисунок 9" descr="https://plavskiy.tularegion.ru/upload/medialibrary/aec/l525br4mj1eem2tjngjytop0kni269j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plavskiy.tularegion.ru/upload/medialibrary/aec/l525br4mj1eem2tjngjytop0kni269j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22045" cy="1451610"/>
                          </a:xfrm>
                          <a:prstGeom prst="rect">
                            <a:avLst/>
                          </a:prstGeom>
                          <a:noFill/>
                          <a:ln>
                            <a:noFill/>
                          </a:ln>
                        </pic:spPr>
                      </pic:pic>
                    </a:graphicData>
                  </a:graphic>
                </wp:inline>
              </w:drawing>
            </w:r>
          </w:p>
        </w:tc>
      </w:tr>
      <w:tr w:rsidR="00241D53" w:rsidRPr="00241D53" w:rsidTr="00241D53">
        <w:tc>
          <w:tcPr>
            <w:tcW w:w="2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Выборнов Алексей Алексеевич</w:t>
            </w:r>
          </w:p>
        </w:tc>
        <w:tc>
          <w:tcPr>
            <w:tcW w:w="23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Член Партии «ЕДИНАЯ РОССИЯ»</w:t>
            </w:r>
          </w:p>
        </w:tc>
        <w:tc>
          <w:tcPr>
            <w:tcW w:w="18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89109490975</w:t>
            </w:r>
          </w:p>
        </w:tc>
        <w:tc>
          <w:tcPr>
            <w:tcW w:w="60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Округ: 5-ти мандатный избирательный округ Молочно-Дворский №1</w:t>
            </w:r>
          </w:p>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      В границах: п. Молочные Дворы ,п. Свободный Серп, п. Красная Локна, д. Карабановка, д. Самозвановка, ст. Самозвановка, казарма 269 км, 270 км, д. Петровка; п. Шоссе, д. Кобылинский Хутор, п. Ясный, с. Большие Озёрки, с. Спаское , д. Запольный   Ольховец,  д. Лидинка,  д.  Новое Архангельское, д. Павловка,      п. Красный Октябрь, п. Стройка,  с. Ново-Никольское, д. Новое Жуково, д. Ольхи, д. Старое Жуково, д. Гремячево, д. Сухотинка, п. Южный, с. Скородно.</w:t>
            </w:r>
          </w:p>
        </w:tc>
        <w:tc>
          <w:tcPr>
            <w:tcW w:w="21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noProof/>
                <w:color w:val="333333"/>
                <w:sz w:val="21"/>
                <w:szCs w:val="21"/>
                <w:lang w:eastAsia="ru-RU"/>
              </w:rPr>
              <w:drawing>
                <wp:inline distT="0" distB="0" distL="0" distR="0">
                  <wp:extent cx="1093470" cy="1517650"/>
                  <wp:effectExtent l="0" t="0" r="0" b="0"/>
                  <wp:docPr id="8" name="Рисунок 8" descr="https://plavskiy.tularegion.ru/upload/medialibrary/21a/hvi9lldpnhfmgtdodab0y25hecb8rgw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plavskiy.tularegion.ru/upload/medialibrary/21a/hvi9lldpnhfmgtdodab0y25hecb8rgwo.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93470" cy="1517650"/>
                          </a:xfrm>
                          <a:prstGeom prst="rect">
                            <a:avLst/>
                          </a:prstGeom>
                          <a:noFill/>
                          <a:ln>
                            <a:noFill/>
                          </a:ln>
                        </pic:spPr>
                      </pic:pic>
                    </a:graphicData>
                  </a:graphic>
                </wp:inline>
              </w:drawing>
            </w:r>
          </w:p>
        </w:tc>
      </w:tr>
      <w:tr w:rsidR="00241D53" w:rsidRPr="00241D53" w:rsidTr="00241D53">
        <w:tc>
          <w:tcPr>
            <w:tcW w:w="2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Клементьев Алексей Викторович</w:t>
            </w:r>
          </w:p>
        </w:tc>
        <w:tc>
          <w:tcPr>
            <w:tcW w:w="23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б/п</w:t>
            </w:r>
          </w:p>
        </w:tc>
        <w:tc>
          <w:tcPr>
            <w:tcW w:w="18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89639331610</w:t>
            </w:r>
          </w:p>
        </w:tc>
        <w:tc>
          <w:tcPr>
            <w:tcW w:w="60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Округ: 5-ти мандатный избирательный округ Молочно-Дворский №1</w:t>
            </w:r>
          </w:p>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      В границах: п. Молочные Дворы ,п. Свободный Серп, п. Красная Локна, д. Карабановка, д. Самозвановка, ст. Самозвановка, казарма 269 км, 270 км, д. Петровка; п. Шоссе, д. Кобылинский Хутор, п. Ясный, с. Большие Озёрки, с. Спаское , д. Запольный   Ольховец,  д. Лидинка,  д.  Новое Архангельское, д. Павловка,      п. Красный Октябрь, п. Стройка,  с. Ново-Никольское, д. Новое Жуково, д. Ольхи, д. Старое Жуково, д. Гремячево, д. Сухотинка, п. Южный, с. Скородно.</w:t>
            </w:r>
          </w:p>
        </w:tc>
        <w:tc>
          <w:tcPr>
            <w:tcW w:w="21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noProof/>
                <w:color w:val="333333"/>
                <w:sz w:val="21"/>
                <w:szCs w:val="21"/>
                <w:lang w:eastAsia="ru-RU"/>
              </w:rPr>
              <w:drawing>
                <wp:inline distT="0" distB="0" distL="0" distR="0">
                  <wp:extent cx="1074420" cy="1395095"/>
                  <wp:effectExtent l="0" t="0" r="0" b="0"/>
                  <wp:docPr id="7" name="Рисунок 7" descr="https://plavskiy.tularegion.ru/upload/medialibrary/e05/fzcdhomc2k2zwh3memm2nvyhmnzytis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plavskiy.tularegion.ru/upload/medialibrary/e05/fzcdhomc2k2zwh3memm2nvyhmnzytisg.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74420" cy="1395095"/>
                          </a:xfrm>
                          <a:prstGeom prst="rect">
                            <a:avLst/>
                          </a:prstGeom>
                          <a:noFill/>
                          <a:ln>
                            <a:noFill/>
                          </a:ln>
                        </pic:spPr>
                      </pic:pic>
                    </a:graphicData>
                  </a:graphic>
                </wp:inline>
              </w:drawing>
            </w:r>
          </w:p>
        </w:tc>
      </w:tr>
      <w:tr w:rsidR="00241D53" w:rsidRPr="00241D53" w:rsidTr="00241D53">
        <w:tc>
          <w:tcPr>
            <w:tcW w:w="2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lastRenderedPageBreak/>
              <w:t>Матвеева Елизавета Хаматхановна</w:t>
            </w:r>
          </w:p>
        </w:tc>
        <w:tc>
          <w:tcPr>
            <w:tcW w:w="23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Член Партии «ЕДИНАЯ РОССИЯ»</w:t>
            </w:r>
          </w:p>
        </w:tc>
        <w:tc>
          <w:tcPr>
            <w:tcW w:w="18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89056265561</w:t>
            </w:r>
          </w:p>
        </w:tc>
        <w:tc>
          <w:tcPr>
            <w:tcW w:w="60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Округ: 5-ти мандатный избирательный округ Молочно-Дворский №1</w:t>
            </w:r>
          </w:p>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      В границах: п. Молочные Дворы ,п. Свободный Серп, п. Красная Локна, д. Карабановка, д. Самозвановка, ст. Самозвановка, казарма 269 км, 270 км, д. Петровка; п. Шоссе, д. Кобылинский Хутор, п. Ясный, с. Большие Озёрки, с. Спаское , д. Запольный   Ольховец,  д. Лидинка,  д.  Новое Архангельское, д. Павловка,      п. Красный Октябрь, п. Стройка,  с. Ново-Никольское, д. Новое Жуково, д. Ольхи, д. Старое Жуково, д. Гремячево, д. Сухотинка, п. Южный, с. Скородно.</w:t>
            </w:r>
          </w:p>
        </w:tc>
        <w:tc>
          <w:tcPr>
            <w:tcW w:w="21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noProof/>
                <w:color w:val="333333"/>
                <w:sz w:val="21"/>
                <w:szCs w:val="21"/>
                <w:lang w:eastAsia="ru-RU"/>
              </w:rPr>
              <w:drawing>
                <wp:inline distT="0" distB="0" distL="0" distR="0">
                  <wp:extent cx="895350" cy="1348105"/>
                  <wp:effectExtent l="0" t="0" r="0" b="0"/>
                  <wp:docPr id="6" name="Рисунок 6" descr="https://plavskiy.tularegion.ru/upload/medialibrary/017/tnutxz10rr4o2lvxeq6vwx2mf7ectmk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plavskiy.tularegion.ru/upload/medialibrary/017/tnutxz10rr4o2lvxeq6vwx2mf7ectmkc.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95350" cy="1348105"/>
                          </a:xfrm>
                          <a:prstGeom prst="rect">
                            <a:avLst/>
                          </a:prstGeom>
                          <a:noFill/>
                          <a:ln>
                            <a:noFill/>
                          </a:ln>
                        </pic:spPr>
                      </pic:pic>
                    </a:graphicData>
                  </a:graphic>
                </wp:inline>
              </w:drawing>
            </w:r>
          </w:p>
        </w:tc>
      </w:tr>
      <w:tr w:rsidR="00241D53" w:rsidRPr="00241D53" w:rsidTr="00241D53">
        <w:tc>
          <w:tcPr>
            <w:tcW w:w="2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Шибаев Олег Алексеевич</w:t>
            </w:r>
          </w:p>
        </w:tc>
        <w:tc>
          <w:tcPr>
            <w:tcW w:w="23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Член Партии «ЕДИНАЯ РОССИЯ»</w:t>
            </w:r>
          </w:p>
        </w:tc>
        <w:tc>
          <w:tcPr>
            <w:tcW w:w="18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89066266820</w:t>
            </w:r>
          </w:p>
        </w:tc>
        <w:tc>
          <w:tcPr>
            <w:tcW w:w="60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Округ: 5-ти мандатный избирательный округ Молочно-Дворский №1</w:t>
            </w:r>
          </w:p>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      В границах: п. Молочные Дворы ,п. Свободный Серп, п. Красная Локна, д. Карабановка, д. Самозвановка, ст. Самозвановка, казарма 269 км, 270 км, д. Петровка; п. Шоссе, д. Кобылинский Хутор, п. Ясный, с. Большие Озёрки, с. Спаское , д. Запольный   Ольховец,  д. Лидинка,  д.  Новое Архангельское, д. Павловка,      п. Красный Октябрь, п. Стройка,  с. Ново-Никольское, д. Новое Жуково, д. Ольхи, д. Старое Жуково, д. Гремячево, д. Сухотинка, п. Южный, с. Скородно.</w:t>
            </w:r>
          </w:p>
        </w:tc>
        <w:tc>
          <w:tcPr>
            <w:tcW w:w="21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noProof/>
                <w:color w:val="333333"/>
                <w:sz w:val="21"/>
                <w:szCs w:val="21"/>
                <w:lang w:eastAsia="ru-RU"/>
              </w:rPr>
              <w:drawing>
                <wp:inline distT="0" distB="0" distL="0" distR="0">
                  <wp:extent cx="923925" cy="1451610"/>
                  <wp:effectExtent l="0" t="0" r="0" b="0"/>
                  <wp:docPr id="5" name="Рисунок 5" descr="https://plavskiy.tularegion.ru/upload/medialibrary/00c/pftfz6uujbq22uck1bukz1ivjyb4ogx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plavskiy.tularegion.ru/upload/medialibrary/00c/pftfz6uujbq22uck1bukz1ivjyb4ogxo.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23925" cy="1451610"/>
                          </a:xfrm>
                          <a:prstGeom prst="rect">
                            <a:avLst/>
                          </a:prstGeom>
                          <a:noFill/>
                          <a:ln>
                            <a:noFill/>
                          </a:ln>
                        </pic:spPr>
                      </pic:pic>
                    </a:graphicData>
                  </a:graphic>
                </wp:inline>
              </w:drawing>
            </w:r>
          </w:p>
        </w:tc>
      </w:tr>
    </w:tbl>
    <w:p w:rsidR="00241D53" w:rsidRPr="00241D53" w:rsidRDefault="00241D53" w:rsidP="00241D53">
      <w:pPr>
        <w:spacing w:after="0" w:line="240" w:lineRule="auto"/>
        <w:rPr>
          <w:rFonts w:eastAsia="Times New Roman"/>
          <w:szCs w:val="24"/>
          <w:lang w:eastAsia="ru-RU"/>
        </w:rPr>
      </w:pPr>
    </w:p>
    <w:tbl>
      <w:tblPr>
        <w:tblW w:w="5000" w:type="pct"/>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907"/>
        <w:gridCol w:w="1892"/>
        <w:gridCol w:w="1815"/>
        <w:gridCol w:w="8139"/>
        <w:gridCol w:w="1967"/>
      </w:tblGrid>
      <w:tr w:rsidR="00241D53" w:rsidRPr="00241D53" w:rsidTr="00241D53">
        <w:trPr>
          <w:trHeight w:val="2176"/>
        </w:trPr>
        <w:tc>
          <w:tcPr>
            <w:tcW w:w="168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Бурмистров Сергей Викторович</w:t>
            </w:r>
          </w:p>
        </w:tc>
        <w:tc>
          <w:tcPr>
            <w:tcW w:w="16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Член Партии «ЕДИНАЯ РОССИЯ»</w:t>
            </w:r>
          </w:p>
        </w:tc>
        <w:tc>
          <w:tcPr>
            <w:tcW w:w="16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89509262222</w:t>
            </w:r>
          </w:p>
        </w:tc>
        <w:tc>
          <w:tcPr>
            <w:tcW w:w="71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Округ: 5-ти мандатный избирательный округ Пригородный №1</w:t>
            </w:r>
          </w:p>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 </w:t>
            </w:r>
          </w:p>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 В границах:  д. Акулово, д. Акуловские Выселки,д. Синявинские Выселки, п. Красный, п. Пригородный, п. Средний, с. Синявино,  д. Арсеньево, д. Витцинские Выселки,  д. Лунино, д. Стрешнево, с. Юсупово, д. Дюково, д. Ивановка, д. Лески,д. Сорочинка, с. Красногорье,  с. Частое , п. Юрьевский</w:t>
            </w:r>
          </w:p>
        </w:tc>
        <w:tc>
          <w:tcPr>
            <w:tcW w:w="15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noProof/>
                <w:color w:val="333333"/>
                <w:sz w:val="21"/>
                <w:szCs w:val="21"/>
                <w:lang w:eastAsia="ru-RU"/>
              </w:rPr>
              <w:drawing>
                <wp:inline distT="0" distB="0" distL="0" distR="0">
                  <wp:extent cx="1017905" cy="1414145"/>
                  <wp:effectExtent l="0" t="0" r="0" b="0"/>
                  <wp:docPr id="4" name="Рисунок 4" descr="https://plavskiy.tularegion.ru/upload/medialibrary/cb7/eq9nz7afsy0osoldsjtyr6ctnqypng9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plavskiy.tularegion.ru/upload/medialibrary/cb7/eq9nz7afsy0osoldsjtyr6ctnqypng9f.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17905" cy="1414145"/>
                          </a:xfrm>
                          <a:prstGeom prst="rect">
                            <a:avLst/>
                          </a:prstGeom>
                          <a:noFill/>
                          <a:ln>
                            <a:noFill/>
                          </a:ln>
                        </pic:spPr>
                      </pic:pic>
                    </a:graphicData>
                  </a:graphic>
                </wp:inline>
              </w:drawing>
            </w:r>
          </w:p>
        </w:tc>
      </w:tr>
      <w:tr w:rsidR="00241D53" w:rsidRPr="00241D53" w:rsidTr="00241D53">
        <w:trPr>
          <w:trHeight w:val="2535"/>
        </w:trPr>
        <w:tc>
          <w:tcPr>
            <w:tcW w:w="168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lastRenderedPageBreak/>
              <w:t>Федосеева Оксана Яновна</w:t>
            </w:r>
          </w:p>
        </w:tc>
        <w:tc>
          <w:tcPr>
            <w:tcW w:w="16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Сторонник Партии «ЕДИНАЯ РОССИЯ»</w:t>
            </w:r>
          </w:p>
        </w:tc>
        <w:tc>
          <w:tcPr>
            <w:tcW w:w="16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89539665587</w:t>
            </w:r>
          </w:p>
        </w:tc>
        <w:tc>
          <w:tcPr>
            <w:tcW w:w="71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Округ: 5-ти мандатный избирательный округ Пригородный №1</w:t>
            </w:r>
          </w:p>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 </w:t>
            </w:r>
          </w:p>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 В границах:  д. Акулово, д. Акуловские Выселки,д. Синявинские Выселки, п. Красный, п. Пригородный, п. Средний, с. Синявино,  д. Арсеньево, д. Витцинские Выселки,  д. Лунино, д. Стрешнево, с. Юсупово, д. Дюково, д. Ивановка, д. Лески,д. Сорочинка, с. Красногорье,  с. Частое , п. Юрьевский</w:t>
            </w:r>
          </w:p>
        </w:tc>
        <w:tc>
          <w:tcPr>
            <w:tcW w:w="15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noProof/>
                <w:color w:val="333333"/>
                <w:sz w:val="21"/>
                <w:szCs w:val="21"/>
                <w:lang w:eastAsia="ru-RU"/>
              </w:rPr>
              <w:drawing>
                <wp:inline distT="0" distB="0" distL="0" distR="0">
                  <wp:extent cx="980440" cy="1291590"/>
                  <wp:effectExtent l="0" t="0" r="0" b="0"/>
                  <wp:docPr id="3" name="Рисунок 3" descr="https://plavskiy.tularegion.ru/upload/medialibrary/27e/86deuiozf091ut6hc635ln6wsh3ejsu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plavskiy.tularegion.ru/upload/medialibrary/27e/86deuiozf091ut6hc635ln6wsh3ejsuc.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80440" cy="1291590"/>
                          </a:xfrm>
                          <a:prstGeom prst="rect">
                            <a:avLst/>
                          </a:prstGeom>
                          <a:noFill/>
                          <a:ln>
                            <a:noFill/>
                          </a:ln>
                        </pic:spPr>
                      </pic:pic>
                    </a:graphicData>
                  </a:graphic>
                </wp:inline>
              </w:drawing>
            </w:r>
          </w:p>
        </w:tc>
      </w:tr>
      <w:tr w:rsidR="00241D53" w:rsidRPr="00241D53" w:rsidTr="00241D53">
        <w:trPr>
          <w:trHeight w:val="2251"/>
        </w:trPr>
        <w:tc>
          <w:tcPr>
            <w:tcW w:w="168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Валуева Ольга Александровна</w:t>
            </w:r>
          </w:p>
        </w:tc>
        <w:tc>
          <w:tcPr>
            <w:tcW w:w="16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Сторонник Партии «ЕДИНАЯ РОССИЯ»</w:t>
            </w:r>
          </w:p>
        </w:tc>
        <w:tc>
          <w:tcPr>
            <w:tcW w:w="16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89207587815</w:t>
            </w:r>
          </w:p>
        </w:tc>
        <w:tc>
          <w:tcPr>
            <w:tcW w:w="71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Округ: 5-ти мандатный избирательный округ Пригородный №2</w:t>
            </w:r>
          </w:p>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В границах:  п. Октябрьский, п. Александровка, д. Александровка, д. Волхонщино, д. Юрьево, п. Красная Нива, д. Василевка, д. Кожухово, д. Косая Губа, д. Крекшино, д. Крутое, д. Пеньково,  с. Красное, п. Красное Заречье .</w:t>
            </w:r>
          </w:p>
        </w:tc>
        <w:tc>
          <w:tcPr>
            <w:tcW w:w="15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noProof/>
                <w:color w:val="333333"/>
                <w:sz w:val="21"/>
                <w:szCs w:val="21"/>
                <w:lang w:eastAsia="ru-RU"/>
              </w:rPr>
              <w:drawing>
                <wp:inline distT="0" distB="0" distL="0" distR="0">
                  <wp:extent cx="1008380" cy="1376045"/>
                  <wp:effectExtent l="0" t="0" r="0" b="0"/>
                  <wp:docPr id="2" name="Рисунок 2" descr="https://plavskiy.tularegion.ru/upload/medialibrary/0fe/6n8kqw0tle9y9nreg7p9ehuedbnlxvy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plavskiy.tularegion.ru/upload/medialibrary/0fe/6n8kqw0tle9y9nreg7p9ehuedbnlxvys.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08380" cy="1376045"/>
                          </a:xfrm>
                          <a:prstGeom prst="rect">
                            <a:avLst/>
                          </a:prstGeom>
                          <a:noFill/>
                          <a:ln>
                            <a:noFill/>
                          </a:ln>
                        </pic:spPr>
                      </pic:pic>
                    </a:graphicData>
                  </a:graphic>
                </wp:inline>
              </w:drawing>
            </w:r>
          </w:p>
        </w:tc>
      </w:tr>
      <w:tr w:rsidR="00241D53" w:rsidRPr="00241D53" w:rsidTr="00241D53">
        <w:trPr>
          <w:trHeight w:val="2535"/>
        </w:trPr>
        <w:tc>
          <w:tcPr>
            <w:tcW w:w="168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Моськина Елена Рузильевна</w:t>
            </w:r>
          </w:p>
        </w:tc>
        <w:tc>
          <w:tcPr>
            <w:tcW w:w="16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Член Партии «ЕДИНАЯ РОССИЯ»</w:t>
            </w:r>
          </w:p>
        </w:tc>
        <w:tc>
          <w:tcPr>
            <w:tcW w:w="16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89207645360</w:t>
            </w:r>
          </w:p>
        </w:tc>
        <w:tc>
          <w:tcPr>
            <w:tcW w:w="71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Округ: 5-ти мандатный избирательный округ Пригородный №1</w:t>
            </w:r>
          </w:p>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 </w:t>
            </w:r>
          </w:p>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color w:val="333333"/>
                <w:sz w:val="21"/>
                <w:szCs w:val="21"/>
                <w:lang w:eastAsia="ru-RU"/>
              </w:rPr>
              <w:t> В границах:  д. Акулово, д. Акуловские Выселки,д. Синявинские Выселки, п. Красный, п. Пригородный, п. Средний, с. Синявино,  д. Арсеньево, д. Витцинские Выселки,  д. Лунино, д. Стрешнево, с. Юсупово, д. Дюково, д. Ивановка, д. Лески,д. Сорочинка, с. Красногорье,  с. Частое , п. Юрьевский</w:t>
            </w:r>
          </w:p>
        </w:tc>
        <w:tc>
          <w:tcPr>
            <w:tcW w:w="15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1D53" w:rsidRPr="00241D53" w:rsidRDefault="00241D53" w:rsidP="00241D53">
            <w:pPr>
              <w:spacing w:after="150" w:line="360" w:lineRule="atLeast"/>
              <w:jc w:val="center"/>
              <w:rPr>
                <w:rFonts w:ascii="Helvetica" w:eastAsia="Times New Roman" w:hAnsi="Helvetica" w:cs="Helvetica"/>
                <w:color w:val="333333"/>
                <w:sz w:val="21"/>
                <w:szCs w:val="21"/>
                <w:lang w:eastAsia="ru-RU"/>
              </w:rPr>
            </w:pPr>
            <w:r w:rsidRPr="00241D53">
              <w:rPr>
                <w:rFonts w:ascii="Helvetica" w:eastAsia="Times New Roman" w:hAnsi="Helvetica" w:cs="Helvetica"/>
                <w:noProof/>
                <w:color w:val="333333"/>
                <w:sz w:val="21"/>
                <w:szCs w:val="21"/>
                <w:lang w:eastAsia="ru-RU"/>
              </w:rPr>
              <w:drawing>
                <wp:inline distT="0" distB="0" distL="0" distR="0">
                  <wp:extent cx="1093470" cy="1517650"/>
                  <wp:effectExtent l="0" t="0" r="0" b="0"/>
                  <wp:docPr id="1" name="Рисунок 1" descr="https://plavskiy.tularegion.ru/upload/medialibrary/4a4/jtlk3kuz5rodtks3wwm68c7h1m90uc3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plavskiy.tularegion.ru/upload/medialibrary/4a4/jtlk3kuz5rodtks3wwm68c7h1m90uc3w.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93470" cy="1517650"/>
                          </a:xfrm>
                          <a:prstGeom prst="rect">
                            <a:avLst/>
                          </a:prstGeom>
                          <a:noFill/>
                          <a:ln>
                            <a:noFill/>
                          </a:ln>
                        </pic:spPr>
                      </pic:pic>
                    </a:graphicData>
                  </a:graphic>
                </wp:inline>
              </w:drawing>
            </w:r>
          </w:p>
        </w:tc>
      </w:tr>
    </w:tbl>
    <w:p w:rsidR="00243221" w:rsidRPr="001C34A2" w:rsidRDefault="00243221" w:rsidP="001C34A2">
      <w:bookmarkStart w:id="0" w:name="_GoBack"/>
      <w:bookmarkEnd w:id="0"/>
    </w:p>
    <w:sectPr w:rsidR="00243221" w:rsidRPr="001C34A2" w:rsidSect="003D090D">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1"/>
  <w:activeWritingStyle w:appName="MSWord" w:lang="ru-RU" w:vendorID="1" w:dllVersion="512" w:checkStyle="0"/>
  <w:defaultTabStop w:val="708"/>
  <w:characterSpacingControl w:val="doNotCompress"/>
  <w:compat>
    <w:compatSetting w:name="compatibilityMode" w:uri="http://schemas.microsoft.com/office/word" w:val="12"/>
  </w:compat>
  <w:rsids>
    <w:rsidRoot w:val="003D090D"/>
    <w:rsid w:val="0004302E"/>
    <w:rsid w:val="00091401"/>
    <w:rsid w:val="001C34A2"/>
    <w:rsid w:val="00241D53"/>
    <w:rsid w:val="00243221"/>
    <w:rsid w:val="0025133F"/>
    <w:rsid w:val="0033018F"/>
    <w:rsid w:val="003D090D"/>
    <w:rsid w:val="004E4A62"/>
    <w:rsid w:val="00553AA0"/>
    <w:rsid w:val="00595A02"/>
    <w:rsid w:val="00727EB8"/>
    <w:rsid w:val="00777841"/>
    <w:rsid w:val="00807380"/>
    <w:rsid w:val="008C09C5"/>
    <w:rsid w:val="0097184D"/>
    <w:rsid w:val="009F48C4"/>
    <w:rsid w:val="00A22E7B"/>
    <w:rsid w:val="00A23DD1"/>
    <w:rsid w:val="00BE110E"/>
    <w:rsid w:val="00C76735"/>
    <w:rsid w:val="00F32F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AF2BA9B-F650-4A53-8766-1E0356C43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84D"/>
    <w:pPr>
      <w:spacing w:after="200" w:line="276" w:lineRule="auto"/>
    </w:pPr>
    <w:rPr>
      <w:sz w:val="24"/>
      <w:szCs w:val="28"/>
      <w:lang w:eastAsia="en-US"/>
    </w:rPr>
  </w:style>
  <w:style w:type="paragraph" w:styleId="1">
    <w:name w:val="heading 1"/>
    <w:basedOn w:val="a"/>
    <w:next w:val="a"/>
    <w:link w:val="10"/>
    <w:uiPriority w:val="9"/>
    <w:qFormat/>
    <w:rsid w:val="00243221"/>
    <w:pPr>
      <w:keepNext/>
      <w:keepLines/>
      <w:spacing w:before="480" w:after="0"/>
      <w:outlineLvl w:val="0"/>
    </w:pPr>
    <w:rPr>
      <w:rFonts w:asciiTheme="majorHAnsi" w:eastAsiaTheme="majorEastAsia" w:hAnsiTheme="majorHAnsi" w:cstheme="majorBidi"/>
      <w:b/>
      <w:bCs/>
      <w:color w:val="365F91" w:themeColor="accent1" w:themeShade="BF"/>
      <w:sz w:val="28"/>
    </w:rPr>
  </w:style>
  <w:style w:type="paragraph" w:styleId="2">
    <w:name w:val="heading 2"/>
    <w:basedOn w:val="a"/>
    <w:link w:val="20"/>
    <w:uiPriority w:val="9"/>
    <w:qFormat/>
    <w:rsid w:val="0004302E"/>
    <w:pPr>
      <w:spacing w:before="100" w:beforeAutospacing="1" w:after="100" w:afterAutospacing="1" w:line="240" w:lineRule="auto"/>
      <w:outlineLvl w:val="1"/>
    </w:pPr>
    <w:rPr>
      <w:rFonts w:eastAsia="Times New Roman"/>
      <w:b/>
      <w:bCs/>
      <w:sz w:val="36"/>
      <w:szCs w:val="36"/>
      <w:lang w:eastAsia="ru-RU"/>
    </w:rPr>
  </w:style>
  <w:style w:type="paragraph" w:styleId="3">
    <w:name w:val="heading 3"/>
    <w:basedOn w:val="a"/>
    <w:next w:val="a"/>
    <w:link w:val="30"/>
    <w:uiPriority w:val="9"/>
    <w:unhideWhenUsed/>
    <w:qFormat/>
    <w:rsid w:val="0024322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53AA0"/>
    <w:pPr>
      <w:spacing w:before="100" w:beforeAutospacing="1" w:after="100" w:afterAutospacing="1" w:line="240" w:lineRule="auto"/>
    </w:pPr>
    <w:rPr>
      <w:rFonts w:eastAsia="Times New Roman"/>
      <w:szCs w:val="24"/>
      <w:lang w:eastAsia="ru-RU"/>
    </w:rPr>
  </w:style>
  <w:style w:type="character" w:styleId="a4">
    <w:name w:val="Strong"/>
    <w:uiPriority w:val="22"/>
    <w:qFormat/>
    <w:rsid w:val="00553AA0"/>
    <w:rPr>
      <w:b/>
      <w:bCs/>
    </w:rPr>
  </w:style>
  <w:style w:type="paragraph" w:customStyle="1" w:styleId="tit">
    <w:name w:val="tit"/>
    <w:basedOn w:val="a"/>
    <w:rsid w:val="00553AA0"/>
    <w:pPr>
      <w:spacing w:before="100" w:beforeAutospacing="1" w:after="100" w:afterAutospacing="1" w:line="240" w:lineRule="auto"/>
    </w:pPr>
    <w:rPr>
      <w:rFonts w:eastAsia="Times New Roman"/>
      <w:szCs w:val="24"/>
      <w:lang w:eastAsia="ru-RU"/>
    </w:rPr>
  </w:style>
  <w:style w:type="character" w:customStyle="1" w:styleId="20">
    <w:name w:val="Заголовок 2 Знак"/>
    <w:link w:val="2"/>
    <w:uiPriority w:val="9"/>
    <w:rsid w:val="0004302E"/>
    <w:rPr>
      <w:rFonts w:eastAsia="Times New Roman"/>
      <w:b/>
      <w:bCs/>
      <w:sz w:val="36"/>
      <w:szCs w:val="36"/>
    </w:rPr>
  </w:style>
  <w:style w:type="character" w:customStyle="1" w:styleId="apple-converted-space">
    <w:name w:val="apple-converted-space"/>
    <w:rsid w:val="0004302E"/>
  </w:style>
  <w:style w:type="character" w:styleId="a5">
    <w:name w:val="Hyperlink"/>
    <w:basedOn w:val="a0"/>
    <w:uiPriority w:val="99"/>
    <w:semiHidden/>
    <w:unhideWhenUsed/>
    <w:rsid w:val="008C09C5"/>
    <w:rPr>
      <w:color w:val="0000FF"/>
      <w:u w:val="single"/>
    </w:rPr>
  </w:style>
  <w:style w:type="character" w:styleId="a6">
    <w:name w:val="FollowedHyperlink"/>
    <w:basedOn w:val="a0"/>
    <w:uiPriority w:val="99"/>
    <w:semiHidden/>
    <w:unhideWhenUsed/>
    <w:rsid w:val="008C09C5"/>
    <w:rPr>
      <w:color w:val="800080"/>
      <w:u w:val="single"/>
    </w:rPr>
  </w:style>
  <w:style w:type="character" w:styleId="a7">
    <w:name w:val="footnote reference"/>
    <w:basedOn w:val="a0"/>
    <w:uiPriority w:val="99"/>
    <w:semiHidden/>
    <w:unhideWhenUsed/>
    <w:rsid w:val="008C09C5"/>
  </w:style>
  <w:style w:type="paragraph" w:customStyle="1" w:styleId="default">
    <w:name w:val="default"/>
    <w:basedOn w:val="a"/>
    <w:rsid w:val="008C09C5"/>
    <w:pPr>
      <w:spacing w:before="100" w:beforeAutospacing="1" w:after="100" w:afterAutospacing="1" w:line="240" w:lineRule="auto"/>
    </w:pPr>
    <w:rPr>
      <w:rFonts w:eastAsia="Times New Roman"/>
      <w:szCs w:val="24"/>
      <w:lang w:eastAsia="ru-RU"/>
    </w:rPr>
  </w:style>
  <w:style w:type="character" w:customStyle="1" w:styleId="10">
    <w:name w:val="Заголовок 1 Знак"/>
    <w:basedOn w:val="a0"/>
    <w:link w:val="1"/>
    <w:uiPriority w:val="9"/>
    <w:rsid w:val="00243221"/>
    <w:rPr>
      <w:rFonts w:asciiTheme="majorHAnsi" w:eastAsiaTheme="majorEastAsia" w:hAnsiTheme="majorHAnsi" w:cstheme="majorBidi"/>
      <w:b/>
      <w:bCs/>
      <w:color w:val="365F91" w:themeColor="accent1" w:themeShade="BF"/>
      <w:sz w:val="28"/>
      <w:szCs w:val="28"/>
      <w:lang w:eastAsia="en-US"/>
    </w:rPr>
  </w:style>
  <w:style w:type="character" w:customStyle="1" w:styleId="30">
    <w:name w:val="Заголовок 3 Знак"/>
    <w:basedOn w:val="a0"/>
    <w:link w:val="3"/>
    <w:uiPriority w:val="9"/>
    <w:rsid w:val="00243221"/>
    <w:rPr>
      <w:rFonts w:asciiTheme="majorHAnsi" w:eastAsiaTheme="majorEastAsia" w:hAnsiTheme="majorHAnsi" w:cstheme="majorBidi"/>
      <w:b/>
      <w:bCs/>
      <w:color w:val="4F81BD" w:themeColor="accent1"/>
      <w:sz w:val="24"/>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309719">
      <w:bodyDiv w:val="1"/>
      <w:marLeft w:val="0"/>
      <w:marRight w:val="0"/>
      <w:marTop w:val="0"/>
      <w:marBottom w:val="0"/>
      <w:divBdr>
        <w:top w:val="none" w:sz="0" w:space="0" w:color="auto"/>
        <w:left w:val="none" w:sz="0" w:space="0" w:color="auto"/>
        <w:bottom w:val="none" w:sz="0" w:space="0" w:color="auto"/>
        <w:right w:val="none" w:sz="0" w:space="0" w:color="auto"/>
      </w:divBdr>
    </w:div>
    <w:div w:id="243036185">
      <w:bodyDiv w:val="1"/>
      <w:marLeft w:val="0"/>
      <w:marRight w:val="0"/>
      <w:marTop w:val="0"/>
      <w:marBottom w:val="0"/>
      <w:divBdr>
        <w:top w:val="none" w:sz="0" w:space="0" w:color="auto"/>
        <w:left w:val="none" w:sz="0" w:space="0" w:color="auto"/>
        <w:bottom w:val="none" w:sz="0" w:space="0" w:color="auto"/>
        <w:right w:val="none" w:sz="0" w:space="0" w:color="auto"/>
      </w:divBdr>
    </w:div>
    <w:div w:id="839807240">
      <w:bodyDiv w:val="1"/>
      <w:marLeft w:val="0"/>
      <w:marRight w:val="0"/>
      <w:marTop w:val="0"/>
      <w:marBottom w:val="0"/>
      <w:divBdr>
        <w:top w:val="none" w:sz="0" w:space="0" w:color="auto"/>
        <w:left w:val="none" w:sz="0" w:space="0" w:color="auto"/>
        <w:bottom w:val="none" w:sz="0" w:space="0" w:color="auto"/>
        <w:right w:val="none" w:sz="0" w:space="0" w:color="auto"/>
      </w:divBdr>
    </w:div>
    <w:div w:id="883561941">
      <w:bodyDiv w:val="1"/>
      <w:marLeft w:val="0"/>
      <w:marRight w:val="0"/>
      <w:marTop w:val="0"/>
      <w:marBottom w:val="0"/>
      <w:divBdr>
        <w:top w:val="none" w:sz="0" w:space="0" w:color="auto"/>
        <w:left w:val="none" w:sz="0" w:space="0" w:color="auto"/>
        <w:bottom w:val="none" w:sz="0" w:space="0" w:color="auto"/>
        <w:right w:val="none" w:sz="0" w:space="0" w:color="auto"/>
      </w:divBdr>
      <w:divsChild>
        <w:div w:id="1613972002">
          <w:marLeft w:val="0"/>
          <w:marRight w:val="0"/>
          <w:marTop w:val="0"/>
          <w:marBottom w:val="0"/>
          <w:divBdr>
            <w:top w:val="none" w:sz="0" w:space="0" w:color="auto"/>
            <w:left w:val="none" w:sz="0" w:space="0" w:color="auto"/>
            <w:bottom w:val="none" w:sz="0" w:space="0" w:color="auto"/>
            <w:right w:val="none" w:sz="0" w:space="0" w:color="auto"/>
          </w:divBdr>
        </w:div>
      </w:divsChild>
    </w:div>
    <w:div w:id="997883276">
      <w:bodyDiv w:val="1"/>
      <w:marLeft w:val="0"/>
      <w:marRight w:val="0"/>
      <w:marTop w:val="0"/>
      <w:marBottom w:val="0"/>
      <w:divBdr>
        <w:top w:val="none" w:sz="0" w:space="0" w:color="auto"/>
        <w:left w:val="none" w:sz="0" w:space="0" w:color="auto"/>
        <w:bottom w:val="none" w:sz="0" w:space="0" w:color="auto"/>
        <w:right w:val="none" w:sz="0" w:space="0" w:color="auto"/>
      </w:divBdr>
    </w:div>
    <w:div w:id="1467889717">
      <w:bodyDiv w:val="1"/>
      <w:marLeft w:val="0"/>
      <w:marRight w:val="0"/>
      <w:marTop w:val="0"/>
      <w:marBottom w:val="0"/>
      <w:divBdr>
        <w:top w:val="none" w:sz="0" w:space="0" w:color="auto"/>
        <w:left w:val="none" w:sz="0" w:space="0" w:color="auto"/>
        <w:bottom w:val="none" w:sz="0" w:space="0" w:color="auto"/>
        <w:right w:val="none" w:sz="0" w:space="0" w:color="auto"/>
      </w:divBdr>
      <w:divsChild>
        <w:div w:id="774983225">
          <w:marLeft w:val="0"/>
          <w:marRight w:val="0"/>
          <w:marTop w:val="0"/>
          <w:marBottom w:val="0"/>
          <w:divBdr>
            <w:top w:val="none" w:sz="0" w:space="0" w:color="auto"/>
            <w:left w:val="none" w:sz="0" w:space="0" w:color="auto"/>
            <w:bottom w:val="none" w:sz="0" w:space="0" w:color="auto"/>
            <w:right w:val="none" w:sz="0" w:space="0" w:color="auto"/>
          </w:divBdr>
        </w:div>
        <w:div w:id="732168464">
          <w:marLeft w:val="0"/>
          <w:marRight w:val="0"/>
          <w:marTop w:val="400"/>
          <w:marBottom w:val="0"/>
          <w:divBdr>
            <w:top w:val="none" w:sz="0" w:space="0" w:color="auto"/>
            <w:left w:val="none" w:sz="0" w:space="0" w:color="auto"/>
            <w:bottom w:val="none" w:sz="0" w:space="0" w:color="auto"/>
            <w:right w:val="none" w:sz="0" w:space="0" w:color="auto"/>
          </w:divBdr>
          <w:divsChild>
            <w:div w:id="1966500162">
              <w:marLeft w:val="0"/>
              <w:marRight w:val="0"/>
              <w:marTop w:val="0"/>
              <w:marBottom w:val="0"/>
              <w:divBdr>
                <w:top w:val="none" w:sz="0" w:space="0" w:color="auto"/>
                <w:left w:val="none" w:sz="0" w:space="0" w:color="auto"/>
                <w:bottom w:val="none" w:sz="0" w:space="0" w:color="auto"/>
                <w:right w:val="none" w:sz="0" w:space="0" w:color="auto"/>
              </w:divBdr>
              <w:divsChild>
                <w:div w:id="320502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359533">
      <w:bodyDiv w:val="1"/>
      <w:marLeft w:val="0"/>
      <w:marRight w:val="0"/>
      <w:marTop w:val="0"/>
      <w:marBottom w:val="0"/>
      <w:divBdr>
        <w:top w:val="none" w:sz="0" w:space="0" w:color="auto"/>
        <w:left w:val="none" w:sz="0" w:space="0" w:color="auto"/>
        <w:bottom w:val="none" w:sz="0" w:space="0" w:color="auto"/>
        <w:right w:val="none" w:sz="0" w:space="0" w:color="auto"/>
      </w:divBdr>
      <w:divsChild>
        <w:div w:id="356541510">
          <w:marLeft w:val="0"/>
          <w:marRight w:val="0"/>
          <w:marTop w:val="0"/>
          <w:marBottom w:val="0"/>
          <w:divBdr>
            <w:top w:val="none" w:sz="0" w:space="0" w:color="auto"/>
            <w:left w:val="none" w:sz="0" w:space="0" w:color="auto"/>
            <w:bottom w:val="none" w:sz="0" w:space="0" w:color="auto"/>
            <w:right w:val="none" w:sz="0" w:space="0" w:color="auto"/>
          </w:divBdr>
        </w:div>
        <w:div w:id="1327519627">
          <w:marLeft w:val="0"/>
          <w:marRight w:val="0"/>
          <w:marTop w:val="0"/>
          <w:marBottom w:val="0"/>
          <w:divBdr>
            <w:top w:val="none" w:sz="0" w:space="0" w:color="auto"/>
            <w:left w:val="none" w:sz="0" w:space="0" w:color="auto"/>
            <w:bottom w:val="none" w:sz="0" w:space="0" w:color="auto"/>
            <w:right w:val="none" w:sz="0" w:space="0" w:color="auto"/>
          </w:divBdr>
          <w:divsChild>
            <w:div w:id="370617779">
              <w:marLeft w:val="0"/>
              <w:marRight w:val="0"/>
              <w:marTop w:val="0"/>
              <w:marBottom w:val="0"/>
              <w:divBdr>
                <w:top w:val="none" w:sz="0" w:space="0" w:color="auto"/>
                <w:left w:val="none" w:sz="0" w:space="0" w:color="auto"/>
                <w:bottom w:val="none" w:sz="0" w:space="0" w:color="auto"/>
                <w:right w:val="none" w:sz="0" w:space="0" w:color="auto"/>
              </w:divBdr>
              <w:divsChild>
                <w:div w:id="527447912">
                  <w:marLeft w:val="0"/>
                  <w:marRight w:val="0"/>
                  <w:marTop w:val="301"/>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6</Pages>
  <Words>1186</Words>
  <Characters>6764</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10</cp:revision>
  <dcterms:created xsi:type="dcterms:W3CDTF">2017-05-15T04:35:00Z</dcterms:created>
  <dcterms:modified xsi:type="dcterms:W3CDTF">2024-03-04T05:07:00Z</dcterms:modified>
</cp:coreProperties>
</file>