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F40634" w:rsidTr="00F40634">
        <w:tc>
          <w:tcPr>
            <w:tcW w:w="0" w:type="auto"/>
            <w:shd w:val="clear" w:color="auto" w:fill="FFFFFF"/>
            <w:hideMark/>
          </w:tcPr>
          <w:p w:rsidR="00F40634" w:rsidRDefault="00F40634" w:rsidP="00F40634">
            <w:pPr>
              <w:pStyle w:val="1"/>
              <w:spacing w:before="0" w:after="240"/>
              <w:jc w:val="both"/>
              <w:rPr>
                <w:rFonts w:ascii="Arial" w:hAnsi="Arial" w:cs="Arial"/>
                <w:color w:val="4D6E99"/>
                <w:sz w:val="36"/>
                <w:szCs w:val="36"/>
                <w:lang w:eastAsia="ru-RU"/>
              </w:rPr>
            </w:pPr>
            <w:r>
              <w:rPr>
                <w:rFonts w:ascii="Arial" w:hAnsi="Arial" w:cs="Arial"/>
                <w:color w:val="4D6E99"/>
                <w:sz w:val="36"/>
                <w:szCs w:val="36"/>
              </w:rPr>
              <w:br/>
              <w:t xml:space="preserve">Среднемесячная заработная плата за 2022 год руководителей, </w:t>
            </w:r>
            <w:r>
              <w:rPr>
                <w:rFonts w:ascii="Tahoma" w:hAnsi="Tahoma" w:cs="Tahoma"/>
                <w:color w:val="4D6E99"/>
                <w:sz w:val="36"/>
                <w:szCs w:val="36"/>
              </w:rPr>
              <w:t>﻿</w:t>
            </w:r>
            <w:r>
              <w:rPr>
                <w:rFonts w:ascii="Arial" w:hAnsi="Arial" w:cs="Arial"/>
                <w:color w:val="4D6E99"/>
                <w:sz w:val="36"/>
                <w:szCs w:val="36"/>
              </w:rPr>
              <w:t>их заместителей и главных бухгалтеров муниципальных учреждений, подведомственных комитету по культуре администрации муниципального образования город Новомосковск</w:t>
            </w:r>
          </w:p>
          <w:tbl>
            <w:tblPr>
              <w:tblW w:w="0" w:type="auto"/>
              <w:tblBorders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76"/>
              <w:gridCol w:w="2866"/>
              <w:gridCol w:w="3346"/>
            </w:tblGrid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10101"/>
                      <w:sz w:val="23"/>
                      <w:szCs w:val="23"/>
                    </w:rPr>
                    <w:t>Наименование организации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10101"/>
                      <w:sz w:val="23"/>
                      <w:szCs w:val="23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10101"/>
                      <w:sz w:val="23"/>
                      <w:szCs w:val="23"/>
                    </w:rPr>
                    <w:t>Среднемесячная заработная плата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«Городской Дворец культуры»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62 110,51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«Городской Дворец культуры»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61 450,36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«Городской Дворец культуры»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53 870,92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«Городской Дворец культуры»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Художественный руководитель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59 145,60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«Гремячевское централизованное культурно-досуговое объединение»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62 083,56</w:t>
                  </w:r>
                </w:p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 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«Гремячевское централизованное культурно-досуговое объединение»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Художественный руководитель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57 027,32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«Гремячевское централизованное культурно-досуговое объединение»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54 453,61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«Дом культуры «Гипсовый»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52 274,71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«Дом культуры «Гипсовый»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39 877,49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«Дом культуры «Гипсовый»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44 808,35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«Дом культуры железнодорожников»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62 733,28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«Дом культуры железнодорожников»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21 951,18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«Дом культуры железнодорожников»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Художественный руководитель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44 770,87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«Дом культуры железнодорожников»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37 576,31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«Культурно-досуговый центр»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62 595,45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«Культурно-досуговый центр»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49 628,65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«Культурно-досуговый центр»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Художественный руководитель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50 758,59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«Культурно-досуговый центр»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39 610,41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«Объединение «Новомосковский историко-художественный музей»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52 784,15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«Объединение «Новомосковский историко-художественный музей»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50 090,45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lastRenderedPageBreak/>
                    <w:t>Муниципальное бюджетное учреждение культуры «Ширинский культурно-досуговый центр»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35 923,07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«Ширинский культурно-досуговый центр»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Художественный руководитель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37 111,36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«Сокольнический Дом культуры»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53 106,48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«Сокольнический Дом культуры»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64 712,24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«Сокольнический Дом культуры»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Художественный руководитель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56 469,34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«Сокольнический Дом культуры»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55 914,96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«Центр традиционной народной культуры»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52 329,37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«Центр традиционной народной культуры»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50 508,45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«Центр традиционной народной культуры»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36 335,62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«Новомосковская библиотечная система»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64 141,66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«Новомосковская библиотечная система»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58 503,32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культуры «Новомосковская библиотечная система»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63 522,97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дополнительного образования «Детская музыкальная школа № 1»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75 472,01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дополнительного образования «Детская музыкальная школа № 1»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49 410,30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дополнительного образования «Детская музыкальная школа № 1»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56 370,60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дополнительного образования «Детская музыкальная школа № 1»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40 893,91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дополнительного образования «Детская школа искусств»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68 490,46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дополнительного образования «Детская школа искусств»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42 918,90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дополнительного образования «Детская школа искусств»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42 017,10</w:t>
                  </w:r>
                </w:p>
              </w:tc>
            </w:tr>
            <w:tr w:rsidR="00F40634" w:rsidTr="00F40634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Муниципальное бюджетное учреждение дополнительного образования «Детская школа искусств»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Заместитель директора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F40634" w:rsidRDefault="00F40634">
                  <w:pPr>
                    <w:pStyle w:val="a3"/>
                    <w:jc w:val="center"/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10101"/>
                      <w:sz w:val="23"/>
                      <w:szCs w:val="23"/>
                    </w:rPr>
                    <w:t>36 562,39</w:t>
                  </w:r>
                </w:p>
              </w:tc>
            </w:tr>
          </w:tbl>
          <w:p w:rsidR="00F40634" w:rsidRDefault="00F40634" w:rsidP="00F40634">
            <w:pPr>
              <w:pStyle w:val="a3"/>
              <w:jc w:val="both"/>
              <w:rPr>
                <w:rFonts w:ascii="Arial" w:hAnsi="Arial" w:cs="Arial"/>
                <w:color w:val="010101"/>
                <w:sz w:val="21"/>
                <w:szCs w:val="21"/>
              </w:rPr>
            </w:pPr>
            <w:r>
              <w:rPr>
                <w:rFonts w:ascii="Arial" w:hAnsi="Arial" w:cs="Arial"/>
                <w:color w:val="010101"/>
                <w:sz w:val="21"/>
                <w:szCs w:val="21"/>
              </w:rPr>
              <w:t> </w:t>
            </w:r>
          </w:p>
        </w:tc>
      </w:tr>
    </w:tbl>
    <w:p w:rsidR="00F40634" w:rsidRDefault="00F40634" w:rsidP="00F40634">
      <w:pPr>
        <w:pStyle w:val="1"/>
        <w:shd w:val="clear" w:color="auto" w:fill="FFFFFF"/>
        <w:spacing w:before="0" w:after="240"/>
        <w:jc w:val="both"/>
        <w:rPr>
          <w:rFonts w:ascii="Arial" w:hAnsi="Arial" w:cs="Arial"/>
          <w:color w:val="4D6E99"/>
          <w:sz w:val="36"/>
          <w:szCs w:val="36"/>
          <w:lang w:eastAsia="ru-RU"/>
        </w:rPr>
      </w:pPr>
      <w:r>
        <w:rPr>
          <w:rFonts w:ascii="Arial" w:hAnsi="Arial" w:cs="Arial"/>
          <w:color w:val="4D6E99"/>
          <w:sz w:val="36"/>
          <w:szCs w:val="36"/>
        </w:rPr>
        <w:lastRenderedPageBreak/>
        <w:t>Среднемесячная заработная плата руководителей, их заместителей и главных бухгалтеров муниципальных учреждений, подведомственных комитету по образованию администрации муниципального образования город Новомосковск за 2022 год</w:t>
      </w: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9"/>
        <w:gridCol w:w="2440"/>
        <w:gridCol w:w="3381"/>
      </w:tblGrid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10101"/>
                <w:sz w:val="23"/>
                <w:szCs w:val="23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10101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10101"/>
                <w:sz w:val="23"/>
                <w:szCs w:val="23"/>
              </w:rPr>
              <w:t>Среднемесячная заработная плата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общеобразовательное учреждение «Центр образования № 1»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120 000,00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46 586,00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68 246,00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54 081,00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63 808,00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41 266,00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73 194,00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47 558,00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51 243,00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56 674,00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112 542,00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59 099,00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89 956,00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58 088,00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70 211,00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36 737,00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61 467,00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общеобразовательное учреждение «Средняя общеобразовательная школа № 3»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82 145,00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39 379,00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22 183,00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62 275,00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общеобразовательное учреждение «Центр образования № 4»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89058,00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47 683,00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46 520,00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37 109,00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57 606,00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73 220,00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64 358,00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56 010,00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67 936,00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50 499,00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37 503,00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81 375,00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54 226,00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38 659,00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50 682,00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31 510,00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39 698,00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43 512,00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общеобразовательное учреждение «Средняя общеобразовательная школа № 8»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85 658,00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26 033,00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47 389,00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общеобразовательное учреждение «Центр образования № 9»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91 817,00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59 483,00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64 537,00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52 845,00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42 820,00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55 816,00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60 812,00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общеобразовательное учреждение «Центр образования № 10»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78 975,00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16 435,00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39 180,00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14 594,00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10 649,00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25 128,00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общеобразовательное учреждение «Центр образования № 11»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53 704,00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17 180,00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42 011,00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общеобразовательное учреждение «Средняя общеобразовательная школа № 12»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97 810,00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66 021,00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73 738,00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76 186,00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общеобразовательное учреждение «Средняя общеобразовательная школа № 14»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77 967,00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60 824,00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98 560,00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70 216,00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74 765,00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общеобразовательное учреждение «Средняя общеобразовательная школа № 15»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88324,00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64 423,00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74 286,00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53 990,00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общеобразовательное учреждение «Средняя общеобразовательная школа № 17»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104 683,00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69 461,00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52 934,00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62 342,00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 xml:space="preserve">Заместитель </w:t>
            </w: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75 355,00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общеобразовательное учреждение «Средняя общеобразовательная школа № 18»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92 125,00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57 772,00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47 292,00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61 836,00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38 049,00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общеобразовательное учреждение «Средняя общеобразовательная школа № 19»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71 992,00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74 992,00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67 649,00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48 121,00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48 884,00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68 900,00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общеобразовательное учреждение «Средняя общеобразовательная школа № 20»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107 327,00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71 255,00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70 066,00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63 726,00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51 161,00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общеобразовательное учреждение «Центр образования № 23»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91541,00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59 287,00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51 952,00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70 932,00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83 503,00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общеобразовательное учреждение «Центр образования № 24»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61 868,00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общеобразовательное учреждение «Средняя общеобразовательная школа №25»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90 933,00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52 817,00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общеобразовательное учреждение «Лицей»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84 459,00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55 778,00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59 552,00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56 391,00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общеобразовательное учреждение «Лицей «Школа менеджеров»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73 983,00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62 908,00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52 912,00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63 736,00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общеобразовательное учреждение «Гимназия №1»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103783,00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67 041,00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60 232,00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60 692,00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общеобразовательное учреждение «Гимназия №13»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76 858,00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60 436,00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51 949,00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 xml:space="preserve">Заместитель </w:t>
            </w: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66 039,00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57 785,00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51 891,00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общеобразовательное учреждение «Первомайский центр образования»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69033,00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68 708,00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23 654,00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38 994,00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общеобразовательное учреждение «Краснобогатырский центр образования»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71 417,00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49 647,00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66 641,00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общеобразовательное учреждение «Правдинский центр образования»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72 050,00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45 494,00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82 848,00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13 782,00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общеобразовательное учреждение «Гремячевский центр образования»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59 226,00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57 939,00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39 978,00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50 806,00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53 041,00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22 595,00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Муниципальное казенное общеобразовательное учреждение «Ширинская средняя общеобразовательная школа»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63 200,00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36 908,00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37 264,00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42 580,00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общеобразовательное учреждение «Савинский центр образования»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48 716,00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62 983,00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общеобразовательное учреждение «Шишловская основная общеобразовательная школа»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45 017,00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общеобразовательное учреждение «Ольховецкая основная общеобразовательная школа»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50667,00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общеобразовательное учреждение «Богдановская основная общеобразовательная школа»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39 440,00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общеобразовательное учреждение «Ильинская основная общеобразовательная школа»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51083,00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общеобразовательное учреждение «Озерковская начальная общеобразовательная школа»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25 317,00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45 458,00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учреждение дополнительного образования «Детский оздоровительно-образовательный центр»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62 900,00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45 066,00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65 732,00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47 461,00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79 833,00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учреждение дополнительного образования «Дворец детского (юношеского) творчества»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106 067,00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72 159,00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 xml:space="preserve">Заместитель </w:t>
            </w: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54 005,00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42 791,00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52 062,00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47 539,00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общеразвивающего вида №1»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43 033,00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30 058,00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комбинированного вида №3»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52517,00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дошкольное образовательное учреждение «Детский сад комбинированного вида №4»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46 767,00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40 551,00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общеразвивающего вида №6»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41 983,00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33 700,00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дошкольное образовательное учреждение «Детский сад комбинированного вида №7»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54 237,00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27 775,00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42 935,00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дошкольное образовательное учреждение «Детский сад №9 «Родничок»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47 435,00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45 187,00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общеразвивающего вида №10»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55891,00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43 125,00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Муниципальное бюджетное дошкольное образовательное учреждение «Детский сад общеразвивающего вида №11»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60 925,00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42 340,00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31 534,00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общеразвивающего вида №16»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47 533,33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35 041,67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№17»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60 425,00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45 787,00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7 066,00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30 299,00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№19»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55767,00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31 893,00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58 565,00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дошкольное образовательное учреждение «Детский сад комбинированного вида №20»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56 900,00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46 389,00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комбинированного вида №21»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62 808,00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32 583,00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42 824,00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общеразвивающего вида №22»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46186,00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36 442,00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общеразвивающего вида №25»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59540,00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 xml:space="preserve">Заместитель </w:t>
            </w: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43 089,00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комбинированного вида №28»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53 797,00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35 102,00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общеразвивающего вида №32»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64 891,00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24 677,00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35 572,00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общеразвивающего вида №33»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55 400,00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41 273,00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30 421,00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дошкольное образовательное учреждение «Детский сад №34 «Радуга»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70 825,00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56 267,00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88 158,00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дошкольное образовательное учреждение «Детский сад №36»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62 883,00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46 614,00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28 359,00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«Центр развития ребенка - детский сад № 37»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48 381,00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комбинированного вида №38»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69475,00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35 175,00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№40 «Ладошки»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63 650,00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 xml:space="preserve">Заместитель </w:t>
            </w: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41 388,00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49 857,00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№41»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47592,00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48 133,00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№44 «Звездочки»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69 492,00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35 236,00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46 744,00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26 715,00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комбинированного вида № 47»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53 875,00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38 958,00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№ 50»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53 633,00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32 593,00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39 562,00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24 709,00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комбинированного вида № 51»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58 758,00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45 692,00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комбинированного вида № 52»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58 167,00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55 436,00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42 032,00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 xml:space="preserve">Муниципальное бюджетное дошкольное образовательное учреждение «Детский сад </w:t>
            </w: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комбинированного вида № 53»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63 492,00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дошкольное образовательное учреждение "Детский сад № 54»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47 158,00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29 073,00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49 781,00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общеразвивающего вида № 55»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55 667,00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63 018,00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36 560,00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«Центр развития ребенка - детский сад № 56»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67078,00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45 753,00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29 014,00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28 198,00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№ 57»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65 850,00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54 338,00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44 353,00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общеразвивающего вида №58»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49093,00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53 333,00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дошкольное образовательное учреждение «Детский сад общеразвивающего вида №59»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45 075,00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45 567,00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дошкольное образовательное учреждение «Детский сад №10» д. Холтобино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36 775,00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дошкольное образовательное учреждение «Детский сад №14» с. Спасское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66 942,00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 xml:space="preserve">Заместитель </w:t>
            </w: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47 504,00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35 051,00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дошкольное образовательное учреждение «Детский сад №29 пос. Коммунаров»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37025,00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учреждение «Информационно-методический центр»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64 382,00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61 846,00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учреждение «Центр бухгалтерского обслуживания»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80 554,00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61 674,00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80 215,00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учреждение дополнительного образования «Пушкинская школа»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0,00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29 762,00</w:t>
            </w:r>
          </w:p>
        </w:tc>
      </w:tr>
    </w:tbl>
    <w:p w:rsidR="00F40634" w:rsidRDefault="00F40634" w:rsidP="00F40634">
      <w:pPr>
        <w:pStyle w:val="a3"/>
        <w:shd w:val="clear" w:color="auto" w:fill="FFFFFF"/>
        <w:jc w:val="both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 </w:t>
      </w:r>
    </w:p>
    <w:p w:rsidR="00F40634" w:rsidRDefault="00F40634" w:rsidP="00F40634">
      <w:pPr>
        <w:pStyle w:val="1"/>
        <w:shd w:val="clear" w:color="auto" w:fill="FFFFFF"/>
        <w:spacing w:before="0" w:after="240"/>
        <w:jc w:val="both"/>
        <w:rPr>
          <w:rFonts w:ascii="Arial" w:hAnsi="Arial" w:cs="Arial"/>
          <w:color w:val="4D6E99"/>
          <w:sz w:val="36"/>
          <w:szCs w:val="36"/>
          <w:lang w:eastAsia="ru-RU"/>
        </w:rPr>
      </w:pPr>
      <w:r>
        <w:rPr>
          <w:rFonts w:ascii="Arial" w:hAnsi="Arial" w:cs="Arial"/>
          <w:color w:val="4D6E99"/>
          <w:sz w:val="36"/>
          <w:szCs w:val="36"/>
        </w:rPr>
        <w:t>Среднемесячная заработная плата руководителей, их заместителей и главных бухгалтеров муниципальных учреждений, подведомственных комитету по спорту и молодежной политике администрации муниципального образования город Новомосковск за 2022 год</w:t>
      </w: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6"/>
        <w:gridCol w:w="5042"/>
        <w:gridCol w:w="3852"/>
      </w:tblGrid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10101"/>
                <w:sz w:val="23"/>
                <w:szCs w:val="23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10101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10101"/>
                <w:sz w:val="23"/>
                <w:szCs w:val="23"/>
              </w:rPr>
              <w:t>Среднемесячная заработная плата за 2022г. (в рублях)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учреждение спорта «Ледовый дворец»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84232,45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учреждение спорта «Ледовый дворец»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 по спортивной работе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46602,48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учреждение спорта «Ледовый дворец»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 по административно-хозяйственной работе и безопасности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51860,8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учреждение спорта «Ледовый дворец»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 по финансам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58798,08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учреждение спорта «Ледовый дворец»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51529,42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 xml:space="preserve">Муниципальное учреждение дополнительного образования </w:t>
            </w: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«Детско-юношеская спортивная школа №1»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79535,06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учреждение дополнительного образования «Детско-юношеская спортивная школа №1»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 по спортивной работе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47667,39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учреждение дополнительного образования «Детско-юношеская спортивная школа №1»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33265,56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учреждение дополнительного образования «Детско-юношеская спортивная школа №1»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48212,38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учреждение дополнительного образования «Детско-юношеская спортивная школа №1»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50217,76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учреждение «Центр досуга детей и подростков»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34082,89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учреждение «Центр досуга детей и подростков»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33436,69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Новомосковское муниципальное учреждение спорта «ЖЕМЧУЖИНА»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79090,51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Новомосковское муниципальное учреждение спорта «ЖЕМЧУЖИНА»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36367,78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Новомосковское муниципальное учреждение спорта «ЖЕМЧУЖИНА»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54333,54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учреждение спорта «Спорткомплекс Сокольники»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81585,83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учреждение спорта «Спорткомплекс Сокольники»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53732,02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учреждение спорта «Спорткомплекс Сокольники»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 по СП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49842,42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учреждение спорта «Спорткомплекс Сокольники»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 по СР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43936,33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учреждение спорта «Спорткомплекс Сокольники»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47889,67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учреждение спорта «Спортивный клуб «Химик» Детско-юношеская спортивная школа «Химик»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86558,07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учреждение спорта «Спортивный клуб «Химик» Детско-юношеская спортивная школа «Химик»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48387,84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учреждение спорта «Спортивный клуб «Химик» Детско-юношеская спортивная школа «Химик»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 по СР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49527,52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учреждение спорта «Спортивный клуб «Химик» Детско-юношеская спортивная школа «Химик»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 по СП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41073,43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учреждение спорта «Спортивный клуб «Химик» Детско-юношеская спортивная школа «Химик»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50755,69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Муниципальное бюджетное учреждение спорта «Спортивный клуб «Химик» Детско-юношеская спортивная школа «Химик»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 по финансам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27040,51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бюджетное учреждение спорта «Спортивный клуб «Химик» Детско-юношеская спортивная школа «Химик»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 по безопасности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36914,45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учреждение дополнительного образования «Детско-юношеская спортивная школа №2»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72002,07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учреждение дополнительного образования «Детско-юношеская спортивная школа №2»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49172,60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учреждение дополнительного образования «Детско-юношеская спортивная школа №2»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47901,85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учреждение дополнительного образования «Детско-юношеская спортивная школа №2»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 по СР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49509,92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учреждение дополнительного образования «Детско-юношеская спортивная школа №2»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48310,93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учреждение дополнительного образования «Детско-юношеская спортивная школа №2»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директора по безопасности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42620,69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Новомосковское муниципальное учреждение спорта «Охотничье-рыболовный клуб»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21 311,25</w:t>
            </w:r>
          </w:p>
        </w:tc>
      </w:tr>
    </w:tbl>
    <w:p w:rsidR="00F40634" w:rsidRDefault="00F40634" w:rsidP="00F40634">
      <w:pPr>
        <w:rPr>
          <w:szCs w:val="24"/>
        </w:rPr>
      </w:pPr>
    </w:p>
    <w:p w:rsidR="00F40634" w:rsidRDefault="00F40634" w:rsidP="00F40634">
      <w:pPr>
        <w:shd w:val="clear" w:color="auto" w:fill="FFFFFF"/>
        <w:rPr>
          <w:rFonts w:ascii="Arial" w:hAnsi="Arial" w:cs="Arial"/>
          <w:color w:val="010101"/>
          <w:sz w:val="23"/>
          <w:szCs w:val="23"/>
        </w:rPr>
      </w:pPr>
      <w:r>
        <w:rPr>
          <w:rFonts w:ascii="Arial" w:hAnsi="Arial" w:cs="Arial"/>
          <w:color w:val="010101"/>
          <w:sz w:val="23"/>
          <w:szCs w:val="23"/>
        </w:rPr>
        <w:t> </w:t>
      </w:r>
    </w:p>
    <w:p w:rsidR="00F40634" w:rsidRDefault="00F40634" w:rsidP="00F40634">
      <w:pPr>
        <w:pStyle w:val="1"/>
        <w:shd w:val="clear" w:color="auto" w:fill="FFFFFF"/>
        <w:spacing w:before="0" w:after="240"/>
        <w:jc w:val="both"/>
        <w:rPr>
          <w:rFonts w:ascii="Arial" w:hAnsi="Arial" w:cs="Arial"/>
          <w:color w:val="4D6E99"/>
          <w:sz w:val="36"/>
          <w:szCs w:val="36"/>
          <w:lang w:eastAsia="ru-RU"/>
        </w:rPr>
      </w:pPr>
      <w:r>
        <w:rPr>
          <w:rFonts w:ascii="Arial" w:hAnsi="Arial" w:cs="Arial"/>
          <w:color w:val="4D6E99"/>
          <w:sz w:val="36"/>
          <w:szCs w:val="36"/>
        </w:rPr>
        <w:t>Среднемесячная заработная плата руководителей, их заместителей и главных бухгалтеров муниципальных унитарных предприятий и муниципальных организаций за 2022 год</w:t>
      </w: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3"/>
        <w:gridCol w:w="2793"/>
        <w:gridCol w:w="3824"/>
      </w:tblGrid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10101"/>
                <w:sz w:val="23"/>
                <w:szCs w:val="23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10101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10101"/>
                <w:sz w:val="23"/>
                <w:szCs w:val="23"/>
              </w:rPr>
              <w:t>Среднемесячная заработная плата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</w:t>
            </w:r>
          </w:p>
        </w:tc>
      </w:tr>
      <w:tr w:rsidR="00F40634" w:rsidTr="00F40634">
        <w:tc>
          <w:tcPr>
            <w:tcW w:w="0" w:type="auto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НМУП «Сервис»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58 059,00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-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57 060,00</w:t>
            </w:r>
          </w:p>
        </w:tc>
      </w:tr>
      <w:tr w:rsidR="00F40634" w:rsidTr="00F40634"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</w:tr>
      <w:tr w:rsidR="00F40634" w:rsidTr="00F40634">
        <w:tc>
          <w:tcPr>
            <w:tcW w:w="0" w:type="auto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НМУП «Ритуал»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50 000,00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45 000,00</w:t>
            </w:r>
          </w:p>
        </w:tc>
      </w:tr>
      <w:tr w:rsidR="00F40634" w:rsidTr="00F40634"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</w:tr>
      <w:tr w:rsidR="00F40634" w:rsidTr="00F40634">
        <w:tc>
          <w:tcPr>
            <w:tcW w:w="0" w:type="auto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НМУП «Новомосковские бани»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34 706,00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28 994,00</w:t>
            </w:r>
          </w:p>
        </w:tc>
      </w:tr>
      <w:tr w:rsidR="00F40634" w:rsidTr="00F40634"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</w:tr>
      <w:tr w:rsidR="00F40634" w:rsidTr="00F40634">
        <w:tc>
          <w:tcPr>
            <w:tcW w:w="0" w:type="auto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НМУП «СКС»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63408,00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37700,00</w:t>
            </w:r>
          </w:p>
        </w:tc>
      </w:tr>
      <w:tr w:rsidR="00F40634" w:rsidTr="00F40634"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</w:tr>
      <w:tr w:rsidR="00F40634" w:rsidTr="00F40634">
        <w:tc>
          <w:tcPr>
            <w:tcW w:w="0" w:type="auto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НМУП «Микрорайон-сервис»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66 389,00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-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60 117,00</w:t>
            </w:r>
          </w:p>
        </w:tc>
      </w:tr>
      <w:tr w:rsidR="00F40634" w:rsidTr="00F40634"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</w:tr>
      <w:tr w:rsidR="00F40634" w:rsidTr="00F40634">
        <w:tc>
          <w:tcPr>
            <w:tcW w:w="0" w:type="auto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НМУП «Новомосковский рынок»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96 805,00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67 020,00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77 572,00</w:t>
            </w:r>
          </w:p>
        </w:tc>
      </w:tr>
      <w:tr w:rsidR="00F40634" w:rsidTr="00F40634"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</w:tr>
      <w:tr w:rsidR="00F40634" w:rsidTr="00F40634">
        <w:tc>
          <w:tcPr>
            <w:tcW w:w="0" w:type="auto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МБУ «Районное благоустройство»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68 075,98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60 420,93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53 108,96</w:t>
            </w:r>
          </w:p>
        </w:tc>
      </w:tr>
      <w:tr w:rsidR="00F40634" w:rsidTr="00F40634"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</w:tr>
      <w:tr w:rsidR="00F40634" w:rsidTr="00F40634">
        <w:tc>
          <w:tcPr>
            <w:tcW w:w="0" w:type="auto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НМКП «Дом Заботы»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42 358,00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29 090,00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36 840,00</w:t>
            </w:r>
          </w:p>
        </w:tc>
      </w:tr>
      <w:tr w:rsidR="00F40634" w:rsidTr="00F40634"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</w:tr>
      <w:tr w:rsidR="00F40634" w:rsidTr="00F40634">
        <w:tc>
          <w:tcPr>
            <w:tcW w:w="0" w:type="auto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МКУ «Дорожное хозяйство»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97 786,35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75 345,32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72 660,13</w:t>
            </w:r>
          </w:p>
        </w:tc>
      </w:tr>
      <w:tr w:rsidR="00F40634" w:rsidTr="00F40634"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</w:tr>
      <w:tr w:rsidR="00F40634" w:rsidTr="00F40634">
        <w:tc>
          <w:tcPr>
            <w:tcW w:w="0" w:type="auto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МКУ «ЕДДС Новомосковск»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55 614,73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51 601,21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53 587,09</w:t>
            </w:r>
          </w:p>
        </w:tc>
      </w:tr>
      <w:tr w:rsidR="00F40634" w:rsidTr="00F40634"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</w:tr>
      <w:tr w:rsidR="00F40634" w:rsidTr="00F40634">
        <w:tc>
          <w:tcPr>
            <w:tcW w:w="0" w:type="auto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МКУ «КСО»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77 416,28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 xml:space="preserve">Заместитель </w:t>
            </w: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lastRenderedPageBreak/>
              <w:t>59 117,27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88 011,30</w:t>
            </w:r>
          </w:p>
        </w:tc>
      </w:tr>
      <w:tr w:rsidR="00F40634" w:rsidTr="00F40634"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</w:tr>
      <w:tr w:rsidR="00F40634" w:rsidTr="00F40634">
        <w:tc>
          <w:tcPr>
            <w:tcW w:w="0" w:type="auto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 «УКС город Новомосковск»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67 313,03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52 050,83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55 233,39</w:t>
            </w:r>
          </w:p>
        </w:tc>
      </w:tr>
      <w:tr w:rsidR="00F40634" w:rsidTr="00F4063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</w:tr>
      <w:tr w:rsidR="00F40634" w:rsidTr="00F40634">
        <w:tc>
          <w:tcPr>
            <w:tcW w:w="0" w:type="auto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МКУ «ЦБ»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65 984,00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44 898,00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44 898,00</w:t>
            </w:r>
          </w:p>
        </w:tc>
      </w:tr>
      <w:tr w:rsidR="00F40634" w:rsidTr="00F40634"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</w:tr>
      <w:tr w:rsidR="00F40634" w:rsidTr="00F40634">
        <w:tc>
          <w:tcPr>
            <w:tcW w:w="0" w:type="auto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Муниципальное казенное учреждение "Центр бухгалтерского и технического обслуживания"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58719,75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51817,63</w:t>
            </w:r>
          </w:p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 </w:t>
            </w:r>
          </w:p>
        </w:tc>
      </w:tr>
      <w:tr w:rsidR="00F40634" w:rsidTr="00F40634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F40634" w:rsidRDefault="00F40634">
            <w:pPr>
              <w:rPr>
                <w:rFonts w:ascii="Arial" w:hAnsi="Arial" w:cs="Arial"/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634" w:rsidRDefault="00F40634">
            <w:pPr>
              <w:pStyle w:val="a3"/>
              <w:jc w:val="center"/>
              <w:rPr>
                <w:rFonts w:ascii="Arial" w:hAnsi="Arial" w:cs="Arial"/>
                <w:color w:val="010101"/>
                <w:sz w:val="23"/>
                <w:szCs w:val="23"/>
              </w:rPr>
            </w:pPr>
            <w:r>
              <w:rPr>
                <w:rFonts w:ascii="Arial" w:hAnsi="Arial" w:cs="Arial"/>
                <w:color w:val="010101"/>
                <w:sz w:val="23"/>
                <w:szCs w:val="23"/>
              </w:rPr>
              <w:t>37115,89</w:t>
            </w:r>
          </w:p>
        </w:tc>
      </w:tr>
    </w:tbl>
    <w:p w:rsidR="00F40634" w:rsidRDefault="00F40634" w:rsidP="00F40634">
      <w:pPr>
        <w:shd w:val="clear" w:color="auto" w:fill="FFFFFF"/>
        <w:rPr>
          <w:rFonts w:ascii="Arial" w:hAnsi="Arial" w:cs="Arial"/>
          <w:color w:val="010101"/>
          <w:sz w:val="23"/>
          <w:szCs w:val="23"/>
        </w:rPr>
      </w:pPr>
      <w:r>
        <w:rPr>
          <w:rFonts w:ascii="Arial" w:hAnsi="Arial" w:cs="Arial"/>
          <w:color w:val="010101"/>
          <w:sz w:val="23"/>
          <w:szCs w:val="23"/>
        </w:rPr>
        <w:t> 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  <w:rsid w:val="00F4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4063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0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4000</Words>
  <Characters>22802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2024-03-04T04:57:00Z</dcterms:modified>
</cp:coreProperties>
</file>