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40" w:rsidRPr="00907640" w:rsidRDefault="00907640" w:rsidP="00907640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76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 Собрания депутатов муниципального образования город Донской 6-го созыва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2643"/>
        <w:gridCol w:w="1722"/>
        <w:gridCol w:w="1405"/>
        <w:gridCol w:w="3026"/>
        <w:gridCol w:w="1752"/>
      </w:tblGrid>
      <w:tr w:rsidR="00907640" w:rsidRPr="00907640" w:rsidTr="009076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Избирательный округ/территориальная принадлежность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(постановление ТИК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от 16.06.2014г. №49-3)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имя, отчество,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Телефон, электронная почта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работы, 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Партийная принадлежность</w:t>
            </w:r>
          </w:p>
        </w:tc>
      </w:tr>
      <w:tr w:rsidR="00907640" w:rsidRPr="00907640" w:rsidTr="0090764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Избирательный округ  № 1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число избирателей – 11588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границы избирательного округа входят: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улицы микрорайона Центральный:  328 Стрелковая дивизия, Буденного; Белинского; Горького; Железнодорожный проезд; Западная; Калинина - дома NN 1-6, 8-11,12/83; Кирова - дома NN 2, 4-7, 9, 11-14, 16а, 18, 21; Менделеева, Металлистов,  Октябрьская - дома NN 76, 77, 80, 82, 84, 85/13, 86, 87, 89, 90, 92, 92а, 93, 94, 99, 100/1, 101, 102, 103, 104, 106, 108-114, 116, 118, 119,  126, 128, Садовая; Садовый проезд;  Совхозная; Тургенева; Фрунзе; переулок  Металлистов, включая территорию микрорайонов Подлесный, Шахтерский, Комсомольский.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20" name="Рисунок 20" descr="ноу5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у5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Бачинин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Анатолий Александрович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7-33-33,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6-82-28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«Мастер-Темп-Новомосковск»,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9" name="Рисунок 19" descr="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Кострыкин Игорь Иванович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«МИК Мастер»,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18" name="Рисунок 18" descr="м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Марешина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Юлия Юрьевна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«Мегалик»,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7" name="Рисунок 17" descr="мар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Маркова Валентина Ивановна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5-37-45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МБОУ «Гимназия №20»,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356485"/>
                  <wp:effectExtent l="0" t="0" r="0" b="0"/>
                  <wp:docPr id="16" name="Рисунок 16" descr="87рп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87рп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35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Смирнов Михаил Львович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КПРФ</w:t>
            </w:r>
          </w:p>
        </w:tc>
      </w:tr>
      <w:tr w:rsidR="00907640" w:rsidRPr="00907640" w:rsidTr="0090764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Избирательный округ  № 2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число избирателей – 11666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границы избирательного округа входят: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улицы микрорайона Центральный: Артема; Ворошилова; Горноспасательная; Громова; Заводская;  Зеленая; Калинина - дома NN 14/74, 16, 21, 23, 25, 27, 29, 31, 33, 35, 40, 53, 54, 59; Кирова - дома NN 17/72, 19, 20, 22/79, 24/70, 26, 28, 30, 31; </w:t>
            </w: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32, 34; 34а, 35а, 37, 37а, 39, 41, 43, 45, 47-53, 55, 57, 59; 59а; 61; Коккинаки; Комсомольская - дома NN 2, 10, 12, 16, 18, 20; Леваневского; Ленина - дома NN 1, 1а, 4, 5, 8; Лермонтова; Мирная; Молодцова - дома NN 1-5; 10, 12, 14, 16, 18, 20, 23, 25, 27, 29, 31, 33, 34; Новая - дома NN 2, 3, 5-10, 12, 15, 17-22, 22а,23, 24, 26, 26а ,28, 30, 32, 34, 36, 38, 40, 43, 45, 47, 49, 51, 53, 54,  56, 58, 60, 62, 64, 66, 68, 70; Октябрьская – дома №№ 26, 30, 32, 34, 36, 37, 38; 40, 40а, 42, 49, 51, 53, 55, 57, 59, 59а, 61-65, 68, 71, 73, 73а, 75, 75а, 78/15, 80а;  Осипенко; Островского; Первомайская; совхоз «Донской»;  Покрышкина; Привокзальная; Свободы; Чкалова; Терпигорева; Трудовая; переулки:  Артема; Калинина; Островского; Покрышкина.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668780" cy="2507615"/>
                  <wp:effectExtent l="0" t="0" r="0" b="0"/>
                  <wp:docPr id="15" name="Рисунок 15" descr="лт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т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Выставкин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Алексей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Михайлович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Узловский ДРСФ ГУ ТО «Тулаавтодор»,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4" name="Рисунок 14" descr="7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Макарова Светлана Евгеньевна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5-85-48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МБОУ «Средняя общеобразовательная школа №2»,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3" name="Рисунок 13" descr="5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Мишков Евгений Юрьевич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«РемЭкс»,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2" name="Рисунок 12" descr="68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8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Советова Татьяна Алексеевна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5-15-80, 5-15-84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ГПОУ ТО «Донской политехнический колледж»,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11" name="Рисунок 11" descr="90г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0г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Чекутов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Андрей Юрьевич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ПОЛНОМОЧИЯ ПРЕКРАЩЕНЫ ДОСРОЧНО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(Решение СД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19.10.2023 №53-10)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АО «Газпром газораспределение Тула»,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ЛДПР</w:t>
            </w:r>
          </w:p>
        </w:tc>
      </w:tr>
      <w:tr w:rsidR="00907640" w:rsidRPr="00907640" w:rsidTr="0090764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Избирательный округ № 3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число избирателей – 11983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границы избирательного округа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входят: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улицы микрорайона Центральный: Березовая; Герцена; Гоголя; Горняцкая; В.Потапова;  Дорожная; Донская;  Железнодорожная; К.Либкнехта; Красная;  30 лет Победы, Красноармейская; Комсомольская - дома NN 1, 5, 7, 9,  11, 13; Красный Горняк – 1; Красный Горняк -2; Ленина - дома NN 17/19, 18, 19, 20, 22-27, 29; Л.Толстого; Луговая; Набережная; Некрасова; Никольская; Новая Луговая, Октябрьская - дома NN 1, 3, 5, 7, 9, 16, 20, 22, 24, 29, 31, 33, 35, 37, 39; Парковая; Пионерская; Полевая;  Песочная; Пушкина; Родниковая; Р.Люксембург; С.Веревченко; Солнечная; Стадионная;  Стахановская; Советская; Советская площадь; </w:t>
            </w: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Спортивная; Строительная; Уголь ная; Чехова; Физкультурная; Цветочная; Школьная; Шахтеров; Шахтная; Шевченко; Южная; дома шахты 47; 7 бис.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проезд Октябрьский;   переулки: Герцена; Донской; Железнодорожный; Октябрьский; Первомайский; Советский; Солнечный;  Строительный,  Трудовой,  включая государственное учреждение здравоохранения «Донская городская больница № 1», территорию микрорайонов Новоугольный, Руднев,  Задонье,  исключая улицу Кожинка.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668780" cy="2507615"/>
                  <wp:effectExtent l="0" t="0" r="0" b="0"/>
                  <wp:docPr id="10" name="Рисунок 10" descr="жд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д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Александрова Елена Вячеславовна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5-56-41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 ТО УСЗН Тульской области, начальник отдела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муниципального образования город Донской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9" name="Рисунок 9" descr="щь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щь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Караваев Андрей Владимирович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3-66-82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ГУЗ «Донская городская больница №1»,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8" name="Рисунок 8" descr="зщ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щ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Ламзин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Дмитрий Валериевич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«Эко Хаус»,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177415"/>
                  <wp:effectExtent l="0" t="0" r="0" b="0"/>
                  <wp:docPr id="7" name="Рисунок 7" descr="9гш09о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9гш09о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17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Леонов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Юрий Львович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«Феникс», 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КПРФ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281555"/>
                  <wp:effectExtent l="0" t="0" r="0" b="0"/>
                  <wp:docPr id="6" name="Рисунок 6" descr="8-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8-0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Монакова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Юлия Николаевна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ГУЗ «Донская городская больница №1»,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Избирательный округ № 4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число избирателей – 12062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границы избирательного округа входят:</w:t>
            </w:r>
          </w:p>
          <w:p w:rsidR="00907640" w:rsidRPr="00907640" w:rsidRDefault="00907640" w:rsidP="0090764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улицы микрорайона  Северо – Задонск,  улица Кожинка микрорайона Задонье.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215515"/>
                  <wp:effectExtent l="0" t="0" r="0" b="0"/>
                  <wp:docPr id="5" name="Рисунок 5" descr="щд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щд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21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Абрамов Александр Михайлович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Средне-техническое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ИП Ересько Т.В.,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4" name="Рисунок 4" descr="ш0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ш0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Каширина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Ольга Алексеевна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3-62-44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МБУК «Историко-мемориальный комплекс «Бобрики»,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507615"/>
                  <wp:effectExtent l="0" t="0" r="0" b="0"/>
                  <wp:docPr id="3" name="Рисунок 3" descr="709з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709з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Кортушов Вадим Александрович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Филиал «Тулэнерго» ПАО «МРСК Центра и Приволжья», заместитель начальника по реализации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04110"/>
                  <wp:effectExtent l="0" t="0" r="0" b="0"/>
                  <wp:docPr id="2" name="Рисунок 2" descr="=-ъ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=-ъ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Кузнецов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 Викторович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ООО «КПК Синтез», 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ЛДПР</w:t>
            </w:r>
          </w:p>
        </w:tc>
      </w:tr>
      <w:tr w:rsidR="00907640" w:rsidRPr="00907640" w:rsidTr="009076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668780" cy="2498090"/>
                  <wp:effectExtent l="0" t="0" r="0" b="0"/>
                  <wp:docPr id="1" name="Рисунок 1" descr="=-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=-ъ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Москвина Наталья Александровна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Образование: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(48746) 7-27-57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МБВУ СОЦ «Спутник», директор</w:t>
            </w:r>
          </w:p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главы муниципального образования город Донской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640" w:rsidRPr="00907640" w:rsidRDefault="00907640" w:rsidP="0090764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076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Единая 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764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8FD1A-350B-4A87-B14D-2C838F55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2024-03-01T06:21:00Z</dcterms:modified>
</cp:coreProperties>
</file>