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A2" w:rsidRDefault="005414A2" w:rsidP="005414A2">
      <w:pPr>
        <w:pStyle w:val="1"/>
        <w:shd w:val="clear" w:color="auto" w:fill="FFFFFF"/>
        <w:spacing w:before="0"/>
        <w:textAlignment w:val="baseline"/>
        <w:rPr>
          <w:rFonts w:ascii="inherit" w:hAnsi="inherit"/>
          <w:color w:val="44647E"/>
          <w:sz w:val="42"/>
          <w:szCs w:val="42"/>
          <w:lang w:eastAsia="ru-RU"/>
        </w:rPr>
      </w:pPr>
      <w:r>
        <w:rPr>
          <w:rFonts w:ascii="inherit" w:hAnsi="inherit"/>
          <w:color w:val="44647E"/>
          <w:sz w:val="42"/>
          <w:szCs w:val="42"/>
        </w:rPr>
        <w:t>Сведения о доходах, расходах, об имуществе и обязательствах имущественного характера</w:t>
      </w:r>
    </w:p>
    <w:p w:rsidR="005414A2" w:rsidRDefault="005414A2" w:rsidP="005414A2">
      <w:pPr>
        <w:shd w:val="clear" w:color="auto" w:fill="FFFFFF"/>
        <w:textAlignment w:val="baseline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pict>
          <v:rect id="_x0000_i1025" style="width:7.85pt;height:0" o:hrpct="0" o:hralign="center" o:hrstd="t" o:hr="t" fillcolor="#a0a0a0" stroked="f"/>
        </w:pict>
      </w:r>
    </w:p>
    <w:p w:rsidR="005414A2" w:rsidRDefault="005414A2" w:rsidP="005414A2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4647E"/>
          <w:sz w:val="33"/>
          <w:szCs w:val="33"/>
        </w:rPr>
      </w:pPr>
      <w:r>
        <w:rPr>
          <w:rFonts w:ascii="inherit" w:hAnsi="inherit"/>
          <w:color w:val="44647E"/>
          <w:sz w:val="33"/>
          <w:szCs w:val="33"/>
          <w:bdr w:val="none" w:sz="0" w:space="0" w:color="auto" w:frame="1"/>
        </w:rPr>
        <w:t>2018</w:t>
      </w:r>
    </w:p>
    <w:p w:rsidR="005414A2" w:rsidRDefault="005414A2" w:rsidP="005414A2">
      <w:pPr>
        <w:shd w:val="clear" w:color="auto" w:fill="44647E"/>
        <w:jc w:val="center"/>
        <w:textAlignment w:val="center"/>
        <w:rPr>
          <w:rFonts w:ascii="inherit" w:hAnsi="inherit"/>
          <w:color w:val="FFFFFF"/>
          <w:sz w:val="21"/>
          <w:szCs w:val="21"/>
        </w:rPr>
      </w:pPr>
      <w:hyperlink r:id="rId4" w:history="1">
        <w:r>
          <w:rPr>
            <w:rStyle w:val="a5"/>
            <w:rFonts w:ascii="inherit" w:hAnsi="inherit"/>
            <w:color w:val="FFFFFF"/>
            <w:sz w:val="21"/>
            <w:szCs w:val="21"/>
          </w:rPr>
          <w:t>Скачать таблицу</w:t>
        </w:r>
      </w:hyperlink>
    </w:p>
    <w:tbl>
      <w:tblPr>
        <w:tblW w:w="18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769"/>
        <w:gridCol w:w="1549"/>
        <w:gridCol w:w="2083"/>
        <w:gridCol w:w="1712"/>
        <w:gridCol w:w="1801"/>
        <w:gridCol w:w="1178"/>
        <w:gridCol w:w="1645"/>
        <w:gridCol w:w="1744"/>
        <w:gridCol w:w="1712"/>
        <w:gridCol w:w="1173"/>
        <w:gridCol w:w="1645"/>
      </w:tblGrid>
      <w:tr w:rsidR="005414A2" w:rsidTr="005414A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№ </w:t>
            </w:r>
            <w:r>
              <w:rPr>
                <w:rFonts w:ascii="inherit" w:hAnsi="inherit"/>
                <w:color w:val="44647E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Транспортные средства (вил, марка)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пользовании</w:t>
            </w:r>
          </w:p>
        </w:tc>
      </w:tr>
      <w:tr w:rsidR="005414A2" w:rsidTr="005414A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</w:tr>
      <w:tr w:rsidR="005414A2" w:rsidTr="005414A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Фоминская Л.Н.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1 593 632,49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УРАЛ 375,1986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</w:tr>
    </w:tbl>
    <w:p w:rsidR="005414A2" w:rsidRDefault="005414A2" w:rsidP="005414A2">
      <w:pPr>
        <w:shd w:val="clear" w:color="auto" w:fill="FFFFFF"/>
        <w:textAlignment w:val="baseline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pict>
          <v:rect id="_x0000_i1026" style="width:7.85pt;height:0" o:hrpct="0" o:hralign="center" o:hrstd="t" o:hr="t" fillcolor="#a0a0a0" stroked="f"/>
        </w:pict>
      </w:r>
    </w:p>
    <w:p w:rsidR="005414A2" w:rsidRDefault="005414A2" w:rsidP="005414A2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4647E"/>
          <w:sz w:val="33"/>
          <w:szCs w:val="33"/>
        </w:rPr>
      </w:pPr>
      <w:r>
        <w:rPr>
          <w:rFonts w:ascii="inherit" w:hAnsi="inherit"/>
          <w:color w:val="44647E"/>
          <w:sz w:val="33"/>
          <w:szCs w:val="33"/>
          <w:bdr w:val="none" w:sz="0" w:space="0" w:color="auto" w:frame="1"/>
        </w:rPr>
        <w:t>2019</w:t>
      </w:r>
    </w:p>
    <w:p w:rsidR="005414A2" w:rsidRDefault="005414A2" w:rsidP="005414A2">
      <w:pPr>
        <w:shd w:val="clear" w:color="auto" w:fill="44647E"/>
        <w:jc w:val="center"/>
        <w:textAlignment w:val="center"/>
        <w:rPr>
          <w:rFonts w:ascii="inherit" w:hAnsi="inherit"/>
          <w:color w:val="FFFFFF"/>
          <w:sz w:val="21"/>
          <w:szCs w:val="21"/>
        </w:rPr>
      </w:pPr>
      <w:hyperlink r:id="rId5" w:history="1">
        <w:r>
          <w:rPr>
            <w:rStyle w:val="a5"/>
            <w:rFonts w:ascii="inherit" w:hAnsi="inherit"/>
            <w:color w:val="FFFFFF"/>
            <w:sz w:val="21"/>
            <w:szCs w:val="21"/>
          </w:rPr>
          <w:t>Скачать таблицу</w:t>
        </w:r>
      </w:hyperlink>
    </w:p>
    <w:tbl>
      <w:tblPr>
        <w:tblW w:w="18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695"/>
        <w:gridCol w:w="1549"/>
        <w:gridCol w:w="2044"/>
        <w:gridCol w:w="1689"/>
        <w:gridCol w:w="2049"/>
        <w:gridCol w:w="1166"/>
        <w:gridCol w:w="1631"/>
        <w:gridCol w:w="1705"/>
        <w:gridCol w:w="1689"/>
        <w:gridCol w:w="1163"/>
        <w:gridCol w:w="1631"/>
      </w:tblGrid>
      <w:tr w:rsidR="005414A2" w:rsidTr="005414A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№ </w:t>
            </w:r>
            <w:r>
              <w:rPr>
                <w:rFonts w:ascii="inherit" w:hAnsi="inherit"/>
                <w:color w:val="44647E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пользовании</w:t>
            </w:r>
          </w:p>
        </w:tc>
      </w:tr>
      <w:tr w:rsidR="005414A2" w:rsidTr="005414A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</w:tr>
      <w:tr w:rsidR="005414A2" w:rsidTr="005414A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Фоминская Л.Н.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2 211 163,8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УРАЛ 375,1986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</w:tr>
      <w:tr w:rsidR="005414A2" w:rsidTr="005414A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индивидуальная (с ограничением прав и обременением объекта недвижимости)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</w:tr>
    </w:tbl>
    <w:p w:rsidR="005414A2" w:rsidRDefault="005414A2" w:rsidP="005414A2">
      <w:pPr>
        <w:shd w:val="clear" w:color="auto" w:fill="FFFFFF"/>
        <w:textAlignment w:val="baseline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pict>
          <v:rect id="_x0000_i1027" style="width:7.85pt;height:0" o:hrpct="0" o:hralign="center" o:hrstd="t" o:hr="t" fillcolor="#a0a0a0" stroked="f"/>
        </w:pict>
      </w:r>
    </w:p>
    <w:p w:rsidR="005414A2" w:rsidRDefault="005414A2" w:rsidP="005414A2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4647E"/>
          <w:sz w:val="33"/>
          <w:szCs w:val="33"/>
        </w:rPr>
      </w:pPr>
      <w:r>
        <w:rPr>
          <w:rFonts w:ascii="inherit" w:hAnsi="inherit"/>
          <w:color w:val="44647E"/>
          <w:sz w:val="33"/>
          <w:szCs w:val="33"/>
          <w:bdr w:val="none" w:sz="0" w:space="0" w:color="auto" w:frame="1"/>
        </w:rPr>
        <w:t>2020</w:t>
      </w:r>
    </w:p>
    <w:p w:rsidR="005414A2" w:rsidRDefault="005414A2" w:rsidP="005414A2">
      <w:pPr>
        <w:shd w:val="clear" w:color="auto" w:fill="44647E"/>
        <w:jc w:val="center"/>
        <w:textAlignment w:val="center"/>
        <w:rPr>
          <w:rFonts w:ascii="inherit" w:hAnsi="inherit"/>
          <w:color w:val="FFFFFF"/>
          <w:sz w:val="21"/>
          <w:szCs w:val="21"/>
        </w:rPr>
      </w:pPr>
      <w:hyperlink r:id="rId6" w:history="1">
        <w:r>
          <w:rPr>
            <w:rStyle w:val="a5"/>
            <w:rFonts w:ascii="inherit" w:hAnsi="inherit"/>
            <w:color w:val="FFFFFF"/>
            <w:sz w:val="21"/>
            <w:szCs w:val="21"/>
          </w:rPr>
          <w:t>Скачать таблицу</w:t>
        </w:r>
      </w:hyperlink>
    </w:p>
    <w:tbl>
      <w:tblPr>
        <w:tblW w:w="18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695"/>
        <w:gridCol w:w="1549"/>
        <w:gridCol w:w="2044"/>
        <w:gridCol w:w="1689"/>
        <w:gridCol w:w="2049"/>
        <w:gridCol w:w="1166"/>
        <w:gridCol w:w="1631"/>
        <w:gridCol w:w="1705"/>
        <w:gridCol w:w="1689"/>
        <w:gridCol w:w="1163"/>
        <w:gridCol w:w="1631"/>
      </w:tblGrid>
      <w:tr w:rsidR="005414A2" w:rsidTr="005414A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№ </w:t>
            </w:r>
            <w:r>
              <w:rPr>
                <w:rFonts w:ascii="inherit" w:hAnsi="inherit"/>
                <w:color w:val="44647E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пользовании</w:t>
            </w:r>
          </w:p>
        </w:tc>
      </w:tr>
      <w:tr w:rsidR="005414A2" w:rsidTr="005414A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</w:tr>
      <w:tr w:rsidR="005414A2" w:rsidTr="005414A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Фоминская Л.Н.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2 046 197,54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УРАЛ 375,1986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</w:tr>
      <w:tr w:rsidR="005414A2" w:rsidTr="005414A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индивидуальная (с ограничением прав и обременением объекта недвижимости)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</w:tr>
    </w:tbl>
    <w:p w:rsidR="005414A2" w:rsidRDefault="005414A2" w:rsidP="005414A2">
      <w:pPr>
        <w:shd w:val="clear" w:color="auto" w:fill="FFFFFF"/>
        <w:textAlignment w:val="baseline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pict>
          <v:rect id="_x0000_i1028" style="width:7.85pt;height:0" o:hrpct="0" o:hralign="center" o:hrstd="t" o:hr="t" fillcolor="#a0a0a0" stroked="f"/>
        </w:pict>
      </w:r>
    </w:p>
    <w:p w:rsidR="005414A2" w:rsidRDefault="005414A2" w:rsidP="005414A2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4647E"/>
          <w:sz w:val="33"/>
          <w:szCs w:val="33"/>
        </w:rPr>
      </w:pPr>
      <w:r>
        <w:rPr>
          <w:rFonts w:ascii="inherit" w:hAnsi="inherit"/>
          <w:color w:val="44647E"/>
          <w:sz w:val="33"/>
          <w:szCs w:val="33"/>
          <w:bdr w:val="none" w:sz="0" w:space="0" w:color="auto" w:frame="1"/>
        </w:rPr>
        <w:t>2021</w:t>
      </w:r>
    </w:p>
    <w:p w:rsidR="005414A2" w:rsidRDefault="005414A2" w:rsidP="005414A2">
      <w:pPr>
        <w:shd w:val="clear" w:color="auto" w:fill="44647E"/>
        <w:jc w:val="center"/>
        <w:textAlignment w:val="center"/>
        <w:rPr>
          <w:rFonts w:ascii="inherit" w:hAnsi="inherit"/>
          <w:color w:val="FFFFFF"/>
          <w:sz w:val="21"/>
          <w:szCs w:val="21"/>
        </w:rPr>
      </w:pPr>
      <w:hyperlink r:id="rId7" w:history="1">
        <w:r>
          <w:rPr>
            <w:rStyle w:val="a5"/>
            <w:rFonts w:ascii="inherit" w:hAnsi="inherit"/>
            <w:color w:val="FFFFFF"/>
            <w:sz w:val="21"/>
            <w:szCs w:val="21"/>
          </w:rPr>
          <w:t>Скачать таблицу</w:t>
        </w:r>
      </w:hyperlink>
    </w:p>
    <w:tbl>
      <w:tblPr>
        <w:tblW w:w="18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695"/>
        <w:gridCol w:w="1549"/>
        <w:gridCol w:w="2044"/>
        <w:gridCol w:w="1689"/>
        <w:gridCol w:w="2049"/>
        <w:gridCol w:w="1166"/>
        <w:gridCol w:w="1631"/>
        <w:gridCol w:w="1705"/>
        <w:gridCol w:w="1689"/>
        <w:gridCol w:w="1163"/>
        <w:gridCol w:w="1631"/>
      </w:tblGrid>
      <w:tr w:rsidR="005414A2" w:rsidTr="005414A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№ </w:t>
            </w:r>
            <w:r>
              <w:rPr>
                <w:rFonts w:ascii="inherit" w:hAnsi="inherit"/>
                <w:color w:val="44647E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пользовании</w:t>
            </w:r>
          </w:p>
        </w:tc>
      </w:tr>
      <w:tr w:rsidR="005414A2" w:rsidTr="005414A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</w:tr>
      <w:tr w:rsidR="005414A2" w:rsidTr="005414A2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Фоминская Л.Н.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2 312 686,33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УРАЛ 375,1986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</w:tr>
      <w:tr w:rsidR="005414A2" w:rsidTr="005414A2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индивидуальная (с ограничением прав и обременением объекта недвижимости)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</w:tr>
    </w:tbl>
    <w:p w:rsidR="005414A2" w:rsidRDefault="005414A2" w:rsidP="005414A2">
      <w:pPr>
        <w:shd w:val="clear" w:color="auto" w:fill="FFFFFF"/>
        <w:textAlignment w:val="baseline"/>
        <w:rPr>
          <w:rFonts w:ascii="Trebuchet MS" w:hAnsi="Trebuchet MS"/>
          <w:color w:val="000000"/>
          <w:sz w:val="21"/>
          <w:szCs w:val="21"/>
        </w:rPr>
      </w:pPr>
      <w:r>
        <w:rPr>
          <w:rFonts w:ascii="Trebuchet MS" w:hAnsi="Trebuchet MS"/>
          <w:color w:val="000000"/>
          <w:sz w:val="21"/>
          <w:szCs w:val="21"/>
        </w:rPr>
        <w:pict>
          <v:rect id="_x0000_i1029" style="width:7.85pt;height:0" o:hrpct="0" o:hralign="center" o:hrstd="t" o:hr="t" fillcolor="#a0a0a0" stroked="f"/>
        </w:pict>
      </w:r>
    </w:p>
    <w:p w:rsidR="005414A2" w:rsidRDefault="005414A2" w:rsidP="005414A2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4647E"/>
          <w:sz w:val="33"/>
          <w:szCs w:val="33"/>
        </w:rPr>
      </w:pPr>
      <w:r>
        <w:rPr>
          <w:rFonts w:ascii="inherit" w:hAnsi="inherit"/>
          <w:color w:val="44647E"/>
          <w:sz w:val="33"/>
          <w:szCs w:val="33"/>
          <w:bdr w:val="none" w:sz="0" w:space="0" w:color="auto" w:frame="1"/>
        </w:rPr>
        <w:t>2022</w:t>
      </w:r>
    </w:p>
    <w:p w:rsidR="005414A2" w:rsidRDefault="005414A2" w:rsidP="005414A2">
      <w:pPr>
        <w:shd w:val="clear" w:color="auto" w:fill="44647E"/>
        <w:jc w:val="center"/>
        <w:textAlignment w:val="center"/>
        <w:rPr>
          <w:rFonts w:ascii="inherit" w:hAnsi="inherit"/>
          <w:color w:val="FFFFFF"/>
          <w:sz w:val="21"/>
          <w:szCs w:val="21"/>
        </w:rPr>
      </w:pPr>
      <w:hyperlink r:id="rId8" w:history="1">
        <w:r>
          <w:rPr>
            <w:rStyle w:val="a5"/>
            <w:rFonts w:ascii="inherit" w:hAnsi="inherit"/>
            <w:color w:val="FFFFFF"/>
            <w:sz w:val="21"/>
            <w:szCs w:val="21"/>
          </w:rPr>
          <w:t>Скачать таблицу</w:t>
        </w:r>
      </w:hyperlink>
    </w:p>
    <w:tbl>
      <w:tblPr>
        <w:tblW w:w="19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856"/>
        <w:gridCol w:w="1692"/>
        <w:gridCol w:w="1549"/>
        <w:gridCol w:w="2043"/>
        <w:gridCol w:w="1689"/>
        <w:gridCol w:w="2046"/>
        <w:gridCol w:w="1166"/>
        <w:gridCol w:w="1631"/>
        <w:gridCol w:w="1704"/>
        <w:gridCol w:w="1689"/>
        <w:gridCol w:w="1166"/>
        <w:gridCol w:w="1631"/>
      </w:tblGrid>
      <w:tr w:rsidR="005414A2" w:rsidTr="005414A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№ </w:t>
            </w:r>
            <w:r>
              <w:rPr>
                <w:rFonts w:ascii="inherit" w:hAnsi="inherit"/>
                <w:color w:val="44647E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Объекты недвижимости находящиеся в пользовании</w:t>
            </w:r>
          </w:p>
        </w:tc>
      </w:tr>
      <w:tr w:rsidR="005414A2" w:rsidTr="005414A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Страна расположения</w:t>
            </w:r>
          </w:p>
        </w:tc>
      </w:tr>
      <w:tr w:rsidR="005414A2" w:rsidTr="005414A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Фоминская Л.Н.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3 467 422,73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УРАЛ 375,1986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</w:tr>
      <w:tr w:rsidR="005414A2" w:rsidTr="005414A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индивидуальная (с ограничением прав и обременением объекта недвижимости)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22,4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</w:p>
        </w:tc>
      </w:tr>
      <w:tr w:rsidR="005414A2" w:rsidTr="005414A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Фролова А.С.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noWrap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515 598,75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</w:tr>
      <w:tr w:rsidR="005414A2" w:rsidTr="005414A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</w:tr>
      <w:tr w:rsidR="005414A2" w:rsidTr="005414A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CF4"/>
            <w:tcMar>
              <w:top w:w="120" w:type="dxa"/>
              <w:left w:w="160" w:type="dxa"/>
              <w:bottom w:w="120" w:type="dxa"/>
              <w:right w:w="160" w:type="dxa"/>
            </w:tcMar>
            <w:vAlign w:val="bottom"/>
            <w:hideMark/>
          </w:tcPr>
          <w:p w:rsidR="005414A2" w:rsidRDefault="005414A2">
            <w:pPr>
              <w:jc w:val="center"/>
              <w:rPr>
                <w:rFonts w:ascii="inherit" w:hAnsi="inherit"/>
                <w:color w:val="44647E"/>
                <w:sz w:val="21"/>
                <w:szCs w:val="21"/>
              </w:rPr>
            </w:pPr>
            <w:r>
              <w:rPr>
                <w:rFonts w:ascii="inherit" w:hAnsi="inherit"/>
                <w:color w:val="44647E"/>
                <w:sz w:val="21"/>
                <w:szCs w:val="21"/>
              </w:rPr>
              <w:t> 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14A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BEB2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1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uble" w:sz="6" w:space="23" w:color="CCCCCC"/>
            <w:right w:val="none" w:sz="0" w:space="0" w:color="auto"/>
          </w:divBdr>
          <w:divsChild>
            <w:div w:id="3815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7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451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87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633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32084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358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26247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110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8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2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397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983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68870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9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1876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2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1115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33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5243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676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6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98085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723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6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9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6979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44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01109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9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587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8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bhmjth6azg.xn--p1ai/media/project_mo_560/2a/33/8b/12/bd/34/dohodyi-2022-god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b1abhmjth6azg.xn--p1ai/media/project_mo_560/6d/e4/1b/ff/4b/12/dohodyi-2021-god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bhmjth6azg.xn--p1ai/media/project_mo_560/39/e9/1f/af/d0/57/dohodyi-2020-god.xls" TargetMode="External"/><Relationship Id="rId5" Type="http://schemas.openxmlformats.org/officeDocument/2006/relationships/hyperlink" Target="https://xn--b1abhmjth6azg.xn--p1ai/media/project_mo_560/8f/94/f7/a8/af/d2/dohodyi-2019-god.xl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xn--b1abhmjth6azg.xn--p1ai/media/project_mo_560/68/b3/21/b4/36/2d/kniga1.xl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2024-03-21T07:09:00Z</dcterms:modified>
</cp:coreProperties>
</file>