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0" w:type="dxa"/>
        <w:tblInd w:w="-594" w:type="dxa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172"/>
        <w:gridCol w:w="70"/>
        <w:gridCol w:w="1713"/>
        <w:gridCol w:w="1239"/>
        <w:gridCol w:w="50"/>
        <w:gridCol w:w="879"/>
        <w:gridCol w:w="1264"/>
        <w:gridCol w:w="405"/>
        <w:gridCol w:w="431"/>
        <w:gridCol w:w="160"/>
        <w:gridCol w:w="1101"/>
        <w:gridCol w:w="1111"/>
        <w:gridCol w:w="177"/>
        <w:gridCol w:w="635"/>
        <w:gridCol w:w="200"/>
        <w:gridCol w:w="1258"/>
        <w:gridCol w:w="9"/>
        <w:gridCol w:w="1281"/>
        <w:gridCol w:w="13"/>
        <w:gridCol w:w="1608"/>
        <w:gridCol w:w="28"/>
        <w:gridCol w:w="1404"/>
      </w:tblGrid>
      <w:tr w:rsidR="00784014">
        <w:trPr>
          <w:trHeight w:val="990"/>
        </w:trPr>
        <w:tc>
          <w:tcPr>
            <w:tcW w:w="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jc w:val="center"/>
            </w:pPr>
          </w:p>
        </w:tc>
        <w:tc>
          <w:tcPr>
            <w:tcW w:w="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jc w:val="center"/>
            </w:pPr>
          </w:p>
        </w:tc>
        <w:tc>
          <w:tcPr>
            <w:tcW w:w="14481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</w:t>
            </w:r>
            <w:r w:rsidR="0095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служащих Совета депутатов муниц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ипального образования «Чердаклинский район»  Ульяновской области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 также сведения о доходах, расходах, об имуществе 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обязательствах имущественного характера их супруг (супругов) и несовершеннолетних детей за отчетный финансовый год с 1 января 2022 года по 31 декабря 2022 года</w:t>
            </w:r>
          </w:p>
        </w:tc>
      </w:tr>
      <w:tr w:rsidR="00784014">
        <w:trPr>
          <w:trHeight w:hRule="exact" w:val="255"/>
        </w:trPr>
        <w:tc>
          <w:tcPr>
            <w:tcW w:w="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84014">
        <w:trPr>
          <w:trHeight w:val="2550"/>
        </w:trPr>
        <w:tc>
          <w:tcPr>
            <w:tcW w:w="5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амилия и инициалы, чьи сведения размещ</w:t>
            </w:r>
            <w:r>
              <w:rPr>
                <w:rFonts w:ascii="Times New Roman" w:hAnsi="Times New Roman"/>
                <w:sz w:val="22"/>
                <w:szCs w:val="22"/>
              </w:rPr>
              <w:t>аются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84014" w:rsidRDefault="0078401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jc w:val="center"/>
            </w:pPr>
          </w:p>
        </w:tc>
        <w:tc>
          <w:tcPr>
            <w:tcW w:w="462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недвижимо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сти находящиеся в собственности</w:t>
            </w:r>
          </w:p>
        </w:tc>
        <w:tc>
          <w:tcPr>
            <w:tcW w:w="263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недвижимости находящиеся в пользовании</w:t>
            </w:r>
          </w:p>
        </w:tc>
        <w:tc>
          <w:tcPr>
            <w:tcW w:w="14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1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ый годовой доход (руб.)</w:t>
            </w:r>
          </w:p>
        </w:tc>
        <w:tc>
          <w:tcPr>
            <w:tcW w:w="1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об источнике получения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которых совершена сделка (вид приобретаемого имущества, источник)</w:t>
            </w:r>
          </w:p>
        </w:tc>
      </w:tr>
      <w:tr w:rsidR="00784014">
        <w:trPr>
          <w:trHeight w:val="1080"/>
        </w:trPr>
        <w:tc>
          <w:tcPr>
            <w:tcW w:w="5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</w:t>
            </w:r>
            <w:proofErr w:type="gramEnd"/>
          </w:p>
        </w:tc>
        <w:tc>
          <w:tcPr>
            <w:tcW w:w="12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7840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84014">
        <w:trPr>
          <w:trHeight w:val="1500"/>
        </w:trPr>
        <w:tc>
          <w:tcPr>
            <w:tcW w:w="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84014" w:rsidRDefault="00251E23">
            <w:pPr>
              <w:ind w:left="-42"/>
              <w:jc w:val="both"/>
            </w:pP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784014" w:rsidRDefault="00784014">
            <w:pPr>
              <w:rPr>
                <w:rFonts w:ascii="Times New Roman" w:hAnsi="Times New Roman"/>
              </w:rPr>
            </w:pPr>
          </w:p>
          <w:p w:rsidR="00784014" w:rsidRDefault="00784014">
            <w:pPr>
              <w:rPr>
                <w:rFonts w:ascii="Times New Roman" w:hAnsi="Times New Roman"/>
              </w:rPr>
            </w:pPr>
          </w:p>
          <w:p w:rsidR="00784014" w:rsidRDefault="00784014">
            <w:pPr>
              <w:rPr>
                <w:rFonts w:ascii="Times New Roman" w:hAnsi="Times New Roman"/>
              </w:rPr>
            </w:pPr>
          </w:p>
          <w:p w:rsidR="00784014" w:rsidRDefault="00784014">
            <w:pPr>
              <w:rPr>
                <w:rFonts w:ascii="Times New Roman" w:hAnsi="Times New Roman"/>
              </w:rPr>
            </w:pPr>
          </w:p>
          <w:p w:rsidR="00784014" w:rsidRDefault="00784014">
            <w:pPr>
              <w:rPr>
                <w:rFonts w:ascii="Times New Roman" w:hAnsi="Times New Roman"/>
              </w:rPr>
            </w:pPr>
          </w:p>
          <w:p w:rsidR="00784014" w:rsidRDefault="0078401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Северова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Анжелика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2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по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работы Совета депутатов  Совета депутатов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МО «Чердаклинский район» </w:t>
            </w:r>
          </w:p>
        </w:tc>
        <w:tc>
          <w:tcPr>
            <w:tcW w:w="1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shd w:val="clear" w:color="auto" w:fill="FFFFFF"/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shd w:val="clear" w:color="auto" w:fill="FFFFFF"/>
              <w:spacing w:after="20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134,0</w:t>
            </w:r>
          </w:p>
        </w:tc>
        <w:tc>
          <w:tcPr>
            <w:tcW w:w="12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r>
              <w:rPr>
                <w:rFonts w:ascii="Times New Roman" w:hAnsi="Times New Roman"/>
                <w:sz w:val="18"/>
                <w:szCs w:val="18"/>
              </w:rPr>
              <w:t xml:space="preserve">       Россия</w:t>
            </w: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</w:pPr>
            <w:bookmarkStart w:id="0" w:name="__DdeLink__803_35425327001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bookmarkEnd w:id="0"/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637515,22</w:t>
            </w:r>
          </w:p>
        </w:tc>
        <w:tc>
          <w:tcPr>
            <w:tcW w:w="10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безвозмездная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сделкка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, договор купли продажи</w:t>
            </w:r>
          </w:p>
        </w:tc>
      </w:tr>
      <w:tr w:rsidR="00784014">
        <w:trPr>
          <w:trHeight w:val="1500"/>
        </w:trPr>
        <w:tc>
          <w:tcPr>
            <w:tcW w:w="5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ind w:left="-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Сарафанова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2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по организации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работы Совета депутатов  Совета депутатов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МО «Чердаклински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район»</w:t>
            </w:r>
          </w:p>
        </w:tc>
        <w:tc>
          <w:tcPr>
            <w:tcW w:w="126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850.0</w:t>
            </w:r>
          </w:p>
          <w:p w:rsidR="00784014" w:rsidRDefault="0078401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117.8</w:t>
            </w:r>
          </w:p>
        </w:tc>
        <w:tc>
          <w:tcPr>
            <w:tcW w:w="120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Росссия</w:t>
            </w:r>
            <w:proofErr w:type="spellEnd"/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09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435728,40</w:t>
            </w:r>
          </w:p>
        </w:tc>
        <w:tc>
          <w:tcPr>
            <w:tcW w:w="109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4014">
        <w:trPr>
          <w:trHeight w:val="1500"/>
        </w:trPr>
        <w:tc>
          <w:tcPr>
            <w:tcW w:w="5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ind w:left="-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48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20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850.0</w:t>
            </w:r>
          </w:p>
          <w:p w:rsidR="00784014" w:rsidRDefault="0078401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2000.0</w:t>
            </w: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117.8</w:t>
            </w: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_DdeLink__461_3542532700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bookmarkEnd w:id="1"/>
          </w:p>
        </w:tc>
        <w:tc>
          <w:tcPr>
            <w:tcW w:w="1434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784014" w:rsidRPr="00951058" w:rsidRDefault="00784014"/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 xml:space="preserve">прицеп 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легковому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</w:t>
            </w:r>
            <w:proofErr w:type="spellEnd"/>
          </w:p>
        </w:tc>
        <w:tc>
          <w:tcPr>
            <w:tcW w:w="113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505049,29</w:t>
            </w:r>
          </w:p>
        </w:tc>
        <w:tc>
          <w:tcPr>
            <w:tcW w:w="109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4014">
        <w:trPr>
          <w:trHeight w:val="1500"/>
        </w:trPr>
        <w:tc>
          <w:tcPr>
            <w:tcW w:w="56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ind w:left="-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2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784014">
            <w:pPr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4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8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1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850.0</w:t>
            </w: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117.8</w:t>
            </w:r>
          </w:p>
          <w:p w:rsidR="00784014" w:rsidRDefault="00784014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3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7840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4014" w:rsidRDefault="00251E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gridSpan w:val="2"/>
            <w:tcBorders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4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84014" w:rsidRDefault="00251E23">
      <w:r>
        <w:t xml:space="preserve">                                                                                </w:t>
      </w:r>
    </w:p>
    <w:p w:rsidR="00784014" w:rsidRDefault="00251E23">
      <w:pPr>
        <w:sectPr w:rsidR="00784014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  <w:r>
        <w:t xml:space="preserve">                                                                                                                 </w:t>
      </w:r>
      <w:r>
        <w:t>___________________________</w:t>
      </w:r>
    </w:p>
    <w:p w:rsidR="00784014" w:rsidRDefault="00784014">
      <w:pPr>
        <w:sectPr w:rsidR="00784014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</w:p>
    <w:p w:rsidR="00784014" w:rsidRDefault="00784014">
      <w:pPr>
        <w:sectPr w:rsidR="00784014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</w:p>
    <w:tbl>
      <w:tblPr>
        <w:tblW w:w="15060" w:type="dxa"/>
        <w:tblInd w:w="-594" w:type="dxa"/>
        <w:tblCellMar>
          <w:top w:w="15" w:type="dxa"/>
          <w:left w:w="22" w:type="dxa"/>
          <w:bottom w:w="15" w:type="dxa"/>
          <w:right w:w="22" w:type="dxa"/>
        </w:tblCellMar>
        <w:tblLook w:val="04A0"/>
      </w:tblPr>
      <w:tblGrid>
        <w:gridCol w:w="455"/>
        <w:gridCol w:w="1417"/>
        <w:gridCol w:w="2166"/>
        <w:gridCol w:w="1271"/>
        <w:gridCol w:w="1438"/>
        <w:gridCol w:w="1025"/>
        <w:gridCol w:w="1118"/>
        <w:gridCol w:w="1074"/>
        <w:gridCol w:w="743"/>
        <w:gridCol w:w="825"/>
        <w:gridCol w:w="1365"/>
        <w:gridCol w:w="1125"/>
        <w:gridCol w:w="1038"/>
      </w:tblGrid>
      <w:tr w:rsidR="00784014">
        <w:trPr>
          <w:trHeight w:val="1500"/>
        </w:trPr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</w:pPr>
            <w:r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eastAsia="Lucida Sans Unicode" w:hAnsi="Times New Roman"/>
                <w:b/>
              </w:rPr>
              <w:t>3</w:t>
            </w:r>
          </w:p>
          <w:p w:rsidR="00784014" w:rsidRDefault="0078401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Хасанова Луиза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Рашадовна</w:t>
            </w:r>
            <w:proofErr w:type="spellEnd"/>
          </w:p>
        </w:tc>
        <w:tc>
          <w:tcPr>
            <w:tcW w:w="21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>депутат МО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ердаклинское городское поселение»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1300.0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1000.0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409,0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88.7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30.0</w:t>
            </w:r>
          </w:p>
        </w:tc>
        <w:tc>
          <w:tcPr>
            <w:tcW w:w="1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992,0</w:t>
            </w: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784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4014" w:rsidRDefault="00251E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7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781015.91</w:t>
            </w:r>
          </w:p>
        </w:tc>
        <w:tc>
          <w:tcPr>
            <w:tcW w:w="10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84014" w:rsidRDefault="00251E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784014" w:rsidRDefault="00784014"/>
    <w:sectPr w:rsidR="00784014" w:rsidSect="00784014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343"/>
  <w:characterSpacingControl w:val="doNotCompress"/>
  <w:compat/>
  <w:rsids>
    <w:rsidRoot w:val="00784014"/>
    <w:rsid w:val="00251E23"/>
    <w:rsid w:val="00784014"/>
    <w:rsid w:val="0095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D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4341D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4341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4341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4341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4341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4341D6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4341D6"/>
    <w:pPr>
      <w:spacing w:before="240" w:after="60"/>
      <w:outlineLvl w:val="6"/>
    </w:p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4341D6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4341D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customStyle="1" w:styleId="1">
    <w:name w:val="Заголовок 1 Знак"/>
    <w:link w:val="Heading1"/>
    <w:uiPriority w:val="9"/>
    <w:qFormat/>
    <w:rsid w:val="004341D6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">
    <w:name w:val="Заголовок 2 Знак"/>
    <w:link w:val="20"/>
    <w:uiPriority w:val="9"/>
    <w:qFormat/>
    <w:rsid w:val="004341D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">
    <w:name w:val="Заголовок 3 Знак"/>
    <w:link w:val="Heading3"/>
    <w:uiPriority w:val="9"/>
    <w:semiHidden/>
    <w:qFormat/>
    <w:rsid w:val="004341D6"/>
    <w:rPr>
      <w:rFonts w:ascii="Cambria" w:eastAsia="Times New Roman" w:hAnsi="Cambria"/>
      <w:b/>
      <w:bCs/>
      <w:sz w:val="26"/>
      <w:szCs w:val="26"/>
    </w:rPr>
  </w:style>
  <w:style w:type="character" w:customStyle="1" w:styleId="4">
    <w:name w:val="Заголовок 4 Знак"/>
    <w:link w:val="Heading4"/>
    <w:uiPriority w:val="9"/>
    <w:semiHidden/>
    <w:qFormat/>
    <w:rsid w:val="004341D6"/>
    <w:rPr>
      <w:b/>
      <w:bCs/>
      <w:sz w:val="28"/>
      <w:szCs w:val="28"/>
    </w:rPr>
  </w:style>
  <w:style w:type="character" w:customStyle="1" w:styleId="5">
    <w:name w:val="Заголовок 5 Знак"/>
    <w:link w:val="Heading5"/>
    <w:uiPriority w:val="9"/>
    <w:semiHidden/>
    <w:qFormat/>
    <w:rsid w:val="004341D6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Heading6"/>
    <w:uiPriority w:val="9"/>
    <w:semiHidden/>
    <w:qFormat/>
    <w:rsid w:val="004341D6"/>
    <w:rPr>
      <w:b/>
      <w:bCs/>
    </w:rPr>
  </w:style>
  <w:style w:type="character" w:customStyle="1" w:styleId="7">
    <w:name w:val="Заголовок 7 Знак"/>
    <w:link w:val="Heading7"/>
    <w:uiPriority w:val="9"/>
    <w:semiHidden/>
    <w:qFormat/>
    <w:rsid w:val="004341D6"/>
    <w:rPr>
      <w:sz w:val="24"/>
      <w:szCs w:val="24"/>
    </w:rPr>
  </w:style>
  <w:style w:type="character" w:customStyle="1" w:styleId="8">
    <w:name w:val="Заголовок 8 Знак"/>
    <w:link w:val="Heading8"/>
    <w:uiPriority w:val="9"/>
    <w:semiHidden/>
    <w:qFormat/>
    <w:rsid w:val="004341D6"/>
    <w:rPr>
      <w:i/>
      <w:iCs/>
      <w:sz w:val="24"/>
      <w:szCs w:val="24"/>
    </w:rPr>
  </w:style>
  <w:style w:type="character" w:customStyle="1" w:styleId="9">
    <w:name w:val="Заголовок 9 Знак"/>
    <w:link w:val="Heading9"/>
    <w:uiPriority w:val="9"/>
    <w:semiHidden/>
    <w:qFormat/>
    <w:rsid w:val="004341D6"/>
    <w:rPr>
      <w:rFonts w:ascii="Cambria" w:eastAsia="Times New Roman" w:hAnsi="Cambria"/>
    </w:rPr>
  </w:style>
  <w:style w:type="character" w:customStyle="1" w:styleId="a3">
    <w:name w:val="Название Знак"/>
    <w:uiPriority w:val="10"/>
    <w:qFormat/>
    <w:rsid w:val="004341D6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4">
    <w:name w:val="Подзаголовок Знак"/>
    <w:uiPriority w:val="11"/>
    <w:qFormat/>
    <w:rsid w:val="004341D6"/>
    <w:rPr>
      <w:rFonts w:ascii="Cambria" w:eastAsia="Times New Roman" w:hAnsi="Cambria"/>
      <w:sz w:val="24"/>
      <w:szCs w:val="24"/>
    </w:rPr>
  </w:style>
  <w:style w:type="character" w:styleId="a5">
    <w:name w:val="Strong"/>
    <w:uiPriority w:val="22"/>
    <w:qFormat/>
    <w:rsid w:val="004341D6"/>
    <w:rPr>
      <w:b/>
      <w:bCs/>
    </w:rPr>
  </w:style>
  <w:style w:type="character" w:styleId="a6">
    <w:name w:val="Emphasis"/>
    <w:uiPriority w:val="20"/>
    <w:qFormat/>
    <w:rsid w:val="004341D6"/>
    <w:rPr>
      <w:rFonts w:ascii="Calibri" w:hAnsi="Calibri"/>
      <w:b/>
      <w:i/>
      <w:iCs/>
    </w:rPr>
  </w:style>
  <w:style w:type="character" w:customStyle="1" w:styleId="a7">
    <w:name w:val="Без интервала Знак"/>
    <w:uiPriority w:val="1"/>
    <w:qFormat/>
    <w:rsid w:val="004341D6"/>
    <w:rPr>
      <w:sz w:val="24"/>
      <w:szCs w:val="32"/>
    </w:rPr>
  </w:style>
  <w:style w:type="character" w:customStyle="1" w:styleId="20">
    <w:name w:val="Цитата 2 Знак"/>
    <w:link w:val="21"/>
    <w:uiPriority w:val="29"/>
    <w:qFormat/>
    <w:rsid w:val="004341D6"/>
    <w:rPr>
      <w:i/>
      <w:sz w:val="24"/>
      <w:szCs w:val="24"/>
    </w:rPr>
  </w:style>
  <w:style w:type="character" w:customStyle="1" w:styleId="a8">
    <w:name w:val="Выделенная цитата Знак"/>
    <w:uiPriority w:val="30"/>
    <w:qFormat/>
    <w:rsid w:val="004341D6"/>
    <w:rPr>
      <w:b/>
      <w:i/>
      <w:sz w:val="24"/>
    </w:rPr>
  </w:style>
  <w:style w:type="character" w:styleId="a9">
    <w:name w:val="Subtle Emphasis"/>
    <w:uiPriority w:val="19"/>
    <w:qFormat/>
    <w:rsid w:val="004341D6"/>
    <w:rPr>
      <w:i/>
      <w:color w:val="5A5A5A"/>
    </w:rPr>
  </w:style>
  <w:style w:type="character" w:styleId="aa">
    <w:name w:val="Intense Emphasis"/>
    <w:uiPriority w:val="21"/>
    <w:qFormat/>
    <w:rsid w:val="004341D6"/>
    <w:rPr>
      <w:b/>
      <w:i/>
      <w:sz w:val="24"/>
      <w:szCs w:val="24"/>
      <w:u w:val="single"/>
    </w:rPr>
  </w:style>
  <w:style w:type="character" w:styleId="ab">
    <w:name w:val="Subtle Reference"/>
    <w:uiPriority w:val="31"/>
    <w:qFormat/>
    <w:rsid w:val="004341D6"/>
    <w:rPr>
      <w:sz w:val="24"/>
      <w:szCs w:val="24"/>
      <w:u w:val="single"/>
    </w:rPr>
  </w:style>
  <w:style w:type="character" w:styleId="ac">
    <w:name w:val="Intense Reference"/>
    <w:uiPriority w:val="32"/>
    <w:qFormat/>
    <w:rsid w:val="004341D6"/>
    <w:rPr>
      <w:b/>
      <w:sz w:val="24"/>
      <w:u w:val="single"/>
    </w:rPr>
  </w:style>
  <w:style w:type="character" w:styleId="ad">
    <w:name w:val="Book Title"/>
    <w:uiPriority w:val="33"/>
    <w:qFormat/>
    <w:rsid w:val="004341D6"/>
    <w:rPr>
      <w:rFonts w:ascii="Cambria" w:eastAsia="Times New Roman" w:hAnsi="Cambria"/>
      <w:b/>
      <w:i/>
      <w:sz w:val="24"/>
      <w:szCs w:val="24"/>
    </w:rPr>
  </w:style>
  <w:style w:type="character" w:customStyle="1" w:styleId="ae">
    <w:name w:val="Маркеры списка"/>
    <w:qFormat/>
    <w:rsid w:val="00784014"/>
    <w:rPr>
      <w:rFonts w:ascii="OpenSymbol" w:eastAsia="OpenSymbol" w:hAnsi="OpenSymbol" w:cs="OpenSymbol"/>
    </w:rPr>
  </w:style>
  <w:style w:type="character" w:customStyle="1" w:styleId="af">
    <w:name w:val="Символ нумерации"/>
    <w:qFormat/>
    <w:rsid w:val="00784014"/>
  </w:style>
  <w:style w:type="paragraph" w:customStyle="1" w:styleId="af0">
    <w:name w:val="Заголовок"/>
    <w:basedOn w:val="a"/>
    <w:next w:val="af1"/>
    <w:qFormat/>
    <w:rsid w:val="007840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784014"/>
    <w:pPr>
      <w:spacing w:after="140" w:line="276" w:lineRule="auto"/>
    </w:pPr>
  </w:style>
  <w:style w:type="paragraph" w:styleId="af2">
    <w:name w:val="List"/>
    <w:basedOn w:val="af1"/>
    <w:rsid w:val="00784014"/>
    <w:rPr>
      <w:rFonts w:cs="Mangal"/>
    </w:rPr>
  </w:style>
  <w:style w:type="paragraph" w:customStyle="1" w:styleId="Caption">
    <w:name w:val="Caption"/>
    <w:basedOn w:val="a"/>
    <w:qFormat/>
    <w:rsid w:val="00784014"/>
    <w:pPr>
      <w:suppressLineNumbers/>
      <w:spacing w:before="120" w:after="120"/>
    </w:pPr>
    <w:rPr>
      <w:rFonts w:cs="Mangal"/>
      <w:i/>
      <w:iCs/>
    </w:rPr>
  </w:style>
  <w:style w:type="paragraph" w:styleId="af3">
    <w:name w:val="index heading"/>
    <w:basedOn w:val="a"/>
    <w:qFormat/>
    <w:rsid w:val="00784014"/>
    <w:pPr>
      <w:suppressLineNumbers/>
    </w:pPr>
    <w:rPr>
      <w:rFonts w:cs="Mangal"/>
    </w:rPr>
  </w:style>
  <w:style w:type="paragraph" w:styleId="af4">
    <w:name w:val="Title"/>
    <w:basedOn w:val="a"/>
    <w:next w:val="a"/>
    <w:uiPriority w:val="10"/>
    <w:qFormat/>
    <w:rsid w:val="004341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5">
    <w:name w:val="Subtitle"/>
    <w:basedOn w:val="a"/>
    <w:next w:val="a"/>
    <w:uiPriority w:val="11"/>
    <w:qFormat/>
    <w:rsid w:val="004341D6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af6">
    <w:name w:val="No Spacing"/>
    <w:basedOn w:val="a"/>
    <w:uiPriority w:val="1"/>
    <w:qFormat/>
    <w:rsid w:val="004341D6"/>
    <w:rPr>
      <w:szCs w:val="32"/>
    </w:rPr>
  </w:style>
  <w:style w:type="paragraph" w:styleId="af7">
    <w:name w:val="List Paragraph"/>
    <w:basedOn w:val="a"/>
    <w:uiPriority w:val="34"/>
    <w:qFormat/>
    <w:rsid w:val="004341D6"/>
    <w:pPr>
      <w:ind w:left="720"/>
      <w:contextualSpacing/>
    </w:pPr>
  </w:style>
  <w:style w:type="paragraph" w:styleId="21">
    <w:name w:val="Quote"/>
    <w:basedOn w:val="a"/>
    <w:next w:val="a"/>
    <w:link w:val="20"/>
    <w:uiPriority w:val="29"/>
    <w:qFormat/>
    <w:rsid w:val="004341D6"/>
    <w:rPr>
      <w:i/>
    </w:rPr>
  </w:style>
  <w:style w:type="paragraph" w:styleId="af8">
    <w:name w:val="Intense Quote"/>
    <w:basedOn w:val="a"/>
    <w:next w:val="a"/>
    <w:uiPriority w:val="30"/>
    <w:qFormat/>
    <w:rsid w:val="004341D6"/>
    <w:pPr>
      <w:ind w:left="720" w:right="720"/>
    </w:pPr>
    <w:rPr>
      <w:b/>
      <w:i/>
      <w:szCs w:val="22"/>
    </w:rPr>
  </w:style>
  <w:style w:type="paragraph" w:styleId="af9">
    <w:name w:val="TOC Heading"/>
    <w:basedOn w:val="Heading1"/>
    <w:next w:val="a"/>
    <w:uiPriority w:val="39"/>
    <w:semiHidden/>
    <w:unhideWhenUsed/>
    <w:qFormat/>
    <w:rsid w:val="004341D6"/>
  </w:style>
  <w:style w:type="paragraph" w:customStyle="1" w:styleId="afa">
    <w:name w:val="Содержимое таблицы"/>
    <w:basedOn w:val="a"/>
    <w:qFormat/>
    <w:rsid w:val="00784014"/>
    <w:pPr>
      <w:suppressLineNumbers/>
    </w:pPr>
  </w:style>
  <w:style w:type="paragraph" w:customStyle="1" w:styleId="afb">
    <w:name w:val="Заголовок таблицы"/>
    <w:basedOn w:val="afa"/>
    <w:qFormat/>
    <w:rsid w:val="0078401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369</Words>
  <Characters>2107</Characters>
  <Application>Microsoft Office Word</Application>
  <DocSecurity>0</DocSecurity>
  <Lines>17</Lines>
  <Paragraphs>4</Paragraphs>
  <ScaleCrop>false</ScaleCrop>
  <Company>MultiDVD Team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Северова АА</dc:creator>
  <dc:description/>
  <cp:lastModifiedBy>Пользователь Windows</cp:lastModifiedBy>
  <cp:revision>38</cp:revision>
  <dcterms:created xsi:type="dcterms:W3CDTF">2019-04-09T10:17:00Z</dcterms:created>
  <dcterms:modified xsi:type="dcterms:W3CDTF">2023-05-10T11:14:00Z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