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66" w:rsidRDefault="002A5166" w:rsidP="002A5166">
      <w:pPr>
        <w:shd w:val="clear" w:color="auto" w:fill="D6E0E4"/>
        <w:rPr>
          <w:rFonts w:ascii="Tahoma" w:hAnsi="Tahoma" w:cs="Tahoma"/>
          <w:color w:val="6C6C6C"/>
          <w:sz w:val="21"/>
          <w:szCs w:val="21"/>
        </w:rPr>
      </w:pPr>
    </w:p>
    <w:p w:rsidR="002A5166" w:rsidRDefault="002A5166" w:rsidP="002A5166">
      <w:pPr>
        <w:pStyle w:val="1"/>
        <w:shd w:val="clear" w:color="auto" w:fill="FFFFFF"/>
        <w:rPr>
          <w:rFonts w:ascii="Tahoma" w:hAnsi="Tahoma" w:cs="Tahoma"/>
          <w:b w:val="0"/>
          <w:bCs w:val="0"/>
          <w:color w:val="000000"/>
          <w:sz w:val="48"/>
          <w:szCs w:val="48"/>
        </w:rPr>
      </w:pPr>
      <w:r>
        <w:rPr>
          <w:rFonts w:ascii="Tahoma" w:hAnsi="Tahoma" w:cs="Tahoma"/>
          <w:b w:val="0"/>
          <w:bCs w:val="0"/>
          <w:color w:val="000000"/>
        </w:rPr>
        <w:t>Состав районного собрания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Минутина Ольга Алексеевна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председатель Собрания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раб. 42-0-09, сот. 8 914 089-78-69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Алямкин Александр Григорьевич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заместитель председателя собрания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сот. 8 914 088-47-57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Борисова Олеся Андреевна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раб. 42-2-67, сот. 8-984-184-91-57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Ермашов Виталий Николаевич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сот. 8-914-754-85-55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Коньков Александр Васильевич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сот. 8-914-758-39-55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Кордов Денис Валерьевич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сот. 8-996-345-49-71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Кан Светлана Николаевна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раб. 42-2-42, сот. 8 914 768-12-01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Кощеев Антон Анатольевич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сот. 8-984-182-19-93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Кощеев Анатолий Николаевич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сот. 8-914-764-95-10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Мальков Сергей Николаевич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сот. 8-962-122-17-08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Михейчев Вадим Алексеевич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сот. 8-924-488-07-00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Мкоян Татос Тельмани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сот. 8-914-762-77-71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Рульков Валерий Данилович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раб. 27-3-20, сот. 8-914-767-15-67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Репина Екатерина Алексеевна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t>сот. 8-914-767-20-82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2A516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Скрыпник Сергей Викторович</w:t>
      </w:r>
    </w:p>
    <w:p w:rsidR="002A5166" w:rsidRPr="002A5166" w:rsidRDefault="002A5166" w:rsidP="002A5166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i/>
          <w:iCs/>
          <w:color w:val="6C6C6C"/>
          <w:sz w:val="21"/>
          <w:szCs w:val="21"/>
          <w:lang w:eastAsia="ru-RU"/>
        </w:rPr>
        <w:t>депутат</w:t>
      </w:r>
    </w:p>
    <w:p w:rsidR="002A5166" w:rsidRPr="002A5166" w:rsidRDefault="002A5166" w:rsidP="002A516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6C6C6C"/>
          <w:sz w:val="21"/>
          <w:szCs w:val="21"/>
          <w:lang w:eastAsia="ru-RU"/>
        </w:rPr>
      </w:pPr>
      <w:r w:rsidRPr="002A5166">
        <w:rPr>
          <w:rFonts w:ascii="Tahoma" w:eastAsia="Times New Roman" w:hAnsi="Tahoma" w:cs="Tahoma"/>
          <w:color w:val="6C6C6C"/>
          <w:sz w:val="21"/>
          <w:szCs w:val="21"/>
          <w:lang w:eastAsia="ru-RU"/>
        </w:rPr>
        <w:lastRenderedPageBreak/>
        <w:t>сот. 8-924-191-83-56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7295"/>
    <w:rsid w:val="001C34A2"/>
    <w:rsid w:val="00243221"/>
    <w:rsid w:val="0025133F"/>
    <w:rsid w:val="002A516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2020-01-21T06:21:00Z</dcterms:modified>
</cp:coreProperties>
</file>