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98" w:rsidRDefault="00524198" w:rsidP="00524198">
      <w:pPr>
        <w:pStyle w:val="a3"/>
        <w:shd w:val="clear" w:color="auto" w:fill="F7F7F9"/>
        <w:spacing w:before="225" w:beforeAutospacing="0" w:after="225" w:afterAutospacing="0"/>
        <w:jc w:val="center"/>
        <w:rPr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</w:rPr>
        <w:t>Депутаты Собрания представителей муниципального образования Дигорский район VI созыва</w:t>
      </w:r>
      <w:r>
        <w:rPr>
          <w:rFonts w:ascii="Verdana" w:hAnsi="Verdana"/>
          <w:b/>
          <w:bCs/>
          <w:color w:val="000000"/>
        </w:rPr>
        <w:br/>
      </w:r>
      <w:r>
        <w:rPr>
          <w:rStyle w:val="a4"/>
          <w:rFonts w:ascii="Verdana" w:hAnsi="Verdana"/>
          <w:color w:val="000000"/>
        </w:rPr>
        <w:t>(избраны 18 сентября 2016 года)</w:t>
      </w:r>
    </w:p>
    <w:p w:rsidR="00524198" w:rsidRDefault="00524198" w:rsidP="00524198">
      <w:pPr>
        <w:shd w:val="clear" w:color="auto" w:fill="F7F7F9"/>
        <w:spacing w:before="225" w:after="2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>
          <v:rect id="_x0000_i1025" style="width:0;height:.75pt" o:hralign="center" o:hrstd="t" o:hr="t" fillcolor="#a0a0a0" stroked="f"/>
        </w:pict>
      </w:r>
    </w:p>
    <w:tbl>
      <w:tblPr>
        <w:tblW w:w="1228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5"/>
      </w:tblGrid>
      <w:tr w:rsidR="00524198" w:rsidTr="00524198">
        <w:tc>
          <w:tcPr>
            <w:tcW w:w="0" w:type="auto"/>
            <w:tcBorders>
              <w:top w:val="single" w:sz="6" w:space="0" w:color="D3D3D3"/>
              <w:left w:val="single" w:sz="6" w:space="0" w:color="CDCDCD"/>
              <w:bottom w:val="single" w:sz="6" w:space="0" w:color="D3D3D3"/>
              <w:right w:val="outset" w:sz="6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4198" w:rsidRDefault="00524198">
            <w:pPr>
              <w:textAlignment w:val="center"/>
              <w:divId w:val="719478259"/>
              <w:rPr>
                <w:color w:val="000000"/>
                <w:szCs w:val="24"/>
              </w:rPr>
            </w:pPr>
            <w:r>
              <w:rPr>
                <w:rFonts w:ascii="Verdana" w:hAnsi="Verdan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2" name="Рисунок 2" descr="Един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дин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</w:rPr>
              <w:t>Политическая партия</w:t>
            </w:r>
            <w:r>
              <w:rPr>
                <w:rFonts w:ascii="Verdana" w:hAnsi="Verdana"/>
                <w:color w:val="000000"/>
              </w:rPr>
              <w:br/>
              <w:t>«ЕДИНАЯ РОССИЯ»</w:t>
            </w:r>
            <w:r>
              <w:rPr>
                <w:rFonts w:ascii="Verdana" w:hAnsi="Verdana"/>
                <w:color w:val="000000"/>
              </w:rPr>
              <w:br/>
              <w:t>11 мандатов.</w:t>
            </w:r>
          </w:p>
          <w:p w:rsidR="00524198" w:rsidRDefault="00524198">
            <w:pPr>
              <w:spacing w:before="225" w:after="225"/>
              <w:rPr>
                <w:color w:val="000000"/>
              </w:rPr>
            </w:pPr>
            <w:r>
              <w:rPr>
                <w:color w:val="000000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1. </w:t>
            </w:r>
            <w:hyperlink r:id="rId5" w:tooltip="Председатель" w:history="1">
              <w:r>
                <w:rPr>
                  <w:rStyle w:val="a5"/>
                  <w:rFonts w:ascii="Verdana" w:hAnsi="Verdana"/>
                  <w:color w:val="3D89AD"/>
                  <w:sz w:val="21"/>
                  <w:szCs w:val="21"/>
                </w:rPr>
                <w:t>ТАБОЛОВ АЛЕКСАНДР ТАЙМУРАЗОВИЧ</w:t>
              </w:r>
            </w:hyperlink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2. </w:t>
            </w:r>
            <w:hyperlink r:id="rId6" w:tooltip="Заместитель председателя" w:history="1">
              <w:r>
                <w:rPr>
                  <w:rStyle w:val="a5"/>
                  <w:rFonts w:ascii="Verdana" w:hAnsi="Verdana"/>
                  <w:color w:val="3D89AD"/>
                  <w:sz w:val="21"/>
                  <w:szCs w:val="21"/>
                </w:rPr>
                <w:t>ГУЦАЕВ АХСАРБЕК ЦАТТАЛАГОВИЧ</w:t>
              </w:r>
            </w:hyperlink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3. ЕЛБАЕВ СОСЛАН ГЕОРГИЕВИЧ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4. ЕЗЕЕВ АЛАН РАДИКОВИЧ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5. КЕСАЕВ МАРАТ АВДЕЕВИЧ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6. ХАДАЕВ ГЕОРГИЙ ЕРКИНОВИЧ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7. БОЛАТОВ АРКАДИЙ ЭЛЬБРУСОВИЧ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8. КОЦКИЕВ КАЗБЕК ВЛАДИМИРОВИЧ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lastRenderedPageBreak/>
              <w:t>9. МАРЗОЕВ РУСЛАН ВИКТОРОВИЧ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10. ГАМАХАРОВ ЭРИК АЛЕКСАНДРОВИЧ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11. АГУЗАРОВ АЛЕКСАНДР ТУЗАРОВИЧ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524198" w:rsidRDefault="00524198" w:rsidP="00524198">
      <w:pPr>
        <w:rPr>
          <w:vanish/>
        </w:rPr>
      </w:pPr>
    </w:p>
    <w:tbl>
      <w:tblPr>
        <w:tblW w:w="1228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5"/>
      </w:tblGrid>
      <w:tr w:rsidR="00524198" w:rsidTr="00524198">
        <w:tc>
          <w:tcPr>
            <w:tcW w:w="0" w:type="auto"/>
            <w:tcBorders>
              <w:top w:val="single" w:sz="6" w:space="0" w:color="D3D3D3"/>
              <w:left w:val="single" w:sz="6" w:space="0" w:color="CDCDCD"/>
              <w:bottom w:val="single" w:sz="6" w:space="0" w:color="D3D3D3"/>
              <w:right w:val="outset" w:sz="6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4198" w:rsidRDefault="00524198" w:rsidP="00524198">
            <w:pPr>
              <w:textAlignment w:val="center"/>
              <w:rPr>
                <w:color w:val="000000"/>
                <w:szCs w:val="24"/>
              </w:rPr>
            </w:pPr>
            <w:r>
              <w:rPr>
                <w:rFonts w:ascii="Verdana" w:hAnsi="Verdana"/>
                <w:noProof/>
                <w:color w:val="000000"/>
                <w:lang w:eastAsia="ru-RU"/>
              </w:rPr>
              <w:drawing>
                <wp:inline distT="0" distB="0" distL="0" distR="0">
                  <wp:extent cx="1428750" cy="1428750"/>
                  <wp:effectExtent l="19050" t="0" r="0" b="0"/>
                  <wp:docPr id="4" name="Рисунок 4" descr="http://digora.ru/images/Sobranie-predstaviteley/Deputatskiy-sostav/ikonki-partiy/patrioti_ross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igora.ru/images/Sobranie-predstaviteley/Deputatskiy-sostav/ikonki-partiy/patrioti_ross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</w:rPr>
              <w:t>Политическая партия</w:t>
            </w:r>
          </w:p>
          <w:p w:rsidR="00524198" w:rsidRDefault="00524198" w:rsidP="00524198">
            <w:pPr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"ПАТРИОТЫ РОССИИ"</w:t>
            </w:r>
          </w:p>
          <w:p w:rsidR="00524198" w:rsidRDefault="00524198" w:rsidP="00524198">
            <w:pPr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6 мандатов.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7" style="width:0;height:.75pt" o:hralign="center" o:hrstd="t" o:hr="t" fillcolor="#a0a0a0" stroked="f"/>
              </w:pic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1. КОЙБАЕВ АРТУР ВИКТОРОВИЧ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2. ТОГОЕВ ВАДИМ ВЛАДИМИРОВИЧ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3. КОДЗАСОВ КАЗБЕК БИЧЕНИЕВИЧ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4. САБАНОВ ОЛЕГ ЮРЬЕВИЧ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5. ГЕРИЕВ ГЕННАДИЙ АЛЕКСЕЕВИЧ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6. АРСАГОВА ЗИНАИДА ГАВРИЛОВНА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524198" w:rsidTr="00524198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single" w:sz="6" w:space="0" w:color="D3D3D3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4198" w:rsidRDefault="00524198">
            <w:pPr>
              <w:pStyle w:val="a3"/>
              <w:spacing w:before="225" w:beforeAutospacing="0" w:after="225" w:afterAutospacing="0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noProof/>
                <w:color w:val="000000"/>
                <w:sz w:val="21"/>
                <w:szCs w:val="21"/>
              </w:rPr>
              <w:lastRenderedPageBreak/>
              <w:drawing>
                <wp:inline distT="0" distB="0" distL="0" distR="0">
                  <wp:extent cx="1905000" cy="1905000"/>
                  <wp:effectExtent l="19050" t="0" r="0" b="0"/>
                  <wp:docPr id="6" name="Рисунок 6" descr="КП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П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</w:rPr>
              <w:t>Политическая партия</w:t>
            </w:r>
            <w:r>
              <w:rPr>
                <w:rFonts w:ascii="Verdana" w:hAnsi="Verdana"/>
                <w:color w:val="000000"/>
              </w:rPr>
              <w:br/>
              <w:t>«Коммунистическая партия Российской Федерации»</w:t>
            </w:r>
            <w:r>
              <w:rPr>
                <w:rFonts w:ascii="Verdana" w:hAnsi="Verdana"/>
                <w:color w:val="000000"/>
              </w:rPr>
              <w:br/>
              <w:t>2 мандата.</w:t>
            </w:r>
          </w:p>
          <w:p w:rsidR="00524198" w:rsidRDefault="00524198">
            <w:pPr>
              <w:spacing w:before="225" w:after="225"/>
              <w:rPr>
                <w:color w:val="000000"/>
              </w:rPr>
            </w:pPr>
            <w:r>
              <w:rPr>
                <w:color w:val="000000"/>
              </w:rPr>
              <w:pict>
                <v:rect id="_x0000_i1028" style="width:0;height:.75pt" o:hralign="center" o:hrstd="t" o:hr="t" fillcolor="#a0a0a0" stroked="f"/>
              </w:pic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1. ТОГУЗАЕВ ВЯЧЕСЛАВ ВИКТОРОВИЧ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2. ДЗОТЦОЕВ БОРИС АЛЕКСЕЕВИЧ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524198" w:rsidRDefault="00524198" w:rsidP="00524198">
      <w:pPr>
        <w:rPr>
          <w:vanish/>
        </w:rPr>
      </w:pPr>
    </w:p>
    <w:tbl>
      <w:tblPr>
        <w:tblW w:w="1228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5"/>
      </w:tblGrid>
      <w:tr w:rsidR="00524198" w:rsidTr="00524198">
        <w:tc>
          <w:tcPr>
            <w:tcW w:w="0" w:type="auto"/>
            <w:tcBorders>
              <w:top w:val="single" w:sz="6" w:space="0" w:color="D3D3D3"/>
              <w:left w:val="single" w:sz="6" w:space="0" w:color="CDCDCD"/>
              <w:bottom w:val="single" w:sz="6" w:space="0" w:color="D3D3D3"/>
              <w:right w:val="outset" w:sz="6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4198" w:rsidRDefault="00524198">
            <w:pPr>
              <w:pStyle w:val="a3"/>
              <w:spacing w:before="225" w:beforeAutospacing="0" w:after="225" w:afterAutospacing="0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905000" cy="2324100"/>
                  <wp:effectExtent l="19050" t="0" r="0" b="0"/>
                  <wp:docPr id="8" name="Рисунок 8" descr="Справедливая Росс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праведливая Росс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198" w:rsidRDefault="00524198">
            <w:pPr>
              <w:pStyle w:val="a3"/>
              <w:spacing w:before="225" w:beforeAutospacing="0" w:after="225" w:afterAutospacing="0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lastRenderedPageBreak/>
              <w:t>Политическая партия</w:t>
            </w:r>
            <w:r>
              <w:rPr>
                <w:rFonts w:ascii="Verdana" w:hAnsi="Verdana"/>
                <w:color w:val="000000"/>
              </w:rPr>
              <w:br/>
              <w:t>«СПРАВЕДЛИВАЯ РОССИЯ»</w:t>
            </w:r>
            <w:r>
              <w:rPr>
                <w:rFonts w:ascii="Verdana" w:hAnsi="Verdana"/>
                <w:color w:val="000000"/>
              </w:rPr>
              <w:br/>
              <w:t>2 мандата.</w:t>
            </w:r>
          </w:p>
          <w:p w:rsidR="00524198" w:rsidRDefault="00524198">
            <w:pPr>
              <w:spacing w:before="225" w:after="225"/>
              <w:rPr>
                <w:color w:val="000000"/>
              </w:rPr>
            </w:pPr>
            <w:r>
              <w:rPr>
                <w:color w:val="000000"/>
              </w:rPr>
              <w:pict>
                <v:rect id="_x0000_i1029" style="width:0;height:.75pt" o:hralign="center" o:hrstd="t" o:hr="t" fillcolor="#a0a0a0" stroked="f"/>
              </w:pic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1. КАДОХОВА МАРИАННА БАТРАЗОВНА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2. ЦАЛИЕВ АЛАН СЕРГЕЕВИЧ</w:t>
            </w:r>
          </w:p>
          <w:p w:rsidR="00524198" w:rsidRDefault="00524198" w:rsidP="00524198">
            <w:pPr>
              <w:spacing w:before="225" w:after="225"/>
              <w:textAlignment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524198" w:rsidTr="00524198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single" w:sz="6" w:space="0" w:color="D3D3D3"/>
              <w:right w:val="outset" w:sz="6" w:space="0" w:color="auto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4198" w:rsidRDefault="00524198">
            <w:pPr>
              <w:pStyle w:val="a3"/>
              <w:spacing w:before="225" w:beforeAutospacing="0" w:after="225" w:afterAutospacing="0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lastRenderedPageBreak/>
              <w:drawing>
                <wp:inline distT="0" distB="0" distL="0" distR="0">
                  <wp:extent cx="1352550" cy="838200"/>
                  <wp:effectExtent l="19050" t="0" r="0" b="0"/>
                  <wp:docPr id="10" name="Рисунок 10" descr="http://digora.ru/images/Sobranie-predstaviteley/Deputatskiy-sostav/ikonki-partiy/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igora.ru/images/Sobranie-predstaviteley/Deputatskiy-sostav/ikonki-partiy/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</w:rPr>
              <w:t>Политическая партия</w:t>
            </w:r>
            <w:r>
              <w:rPr>
                <w:rFonts w:ascii="Verdana" w:hAnsi="Verdana"/>
                <w:color w:val="000000"/>
              </w:rPr>
              <w:br/>
              <w:t>"РОДИНА"</w:t>
            </w:r>
            <w:r>
              <w:rPr>
                <w:rFonts w:ascii="Verdana" w:hAnsi="Verdana"/>
                <w:color w:val="000000"/>
              </w:rPr>
              <w:br/>
              <w:t>1 мандат.</w:t>
            </w:r>
          </w:p>
          <w:p w:rsidR="00524198" w:rsidRDefault="00524198">
            <w:pPr>
              <w:spacing w:before="225" w:after="225"/>
              <w:rPr>
                <w:color w:val="000000"/>
              </w:rPr>
            </w:pPr>
            <w:r>
              <w:rPr>
                <w:color w:val="000000"/>
              </w:rPr>
              <w:pict>
                <v:rect id="_x0000_i1030" style="width:0;height:.75pt" o:hralign="center" o:hrstd="t" o:hr="t" fillcolor="#a0a0a0" stroked="f"/>
              </w:pict>
            </w:r>
          </w:p>
          <w:p w:rsidR="00524198" w:rsidRDefault="00524198">
            <w:pPr>
              <w:pStyle w:val="a3"/>
              <w:spacing w:before="225" w:beforeAutospacing="0" w:after="225" w:afterAutospacing="0"/>
              <w:ind w:left="600"/>
              <w:textAlignment w:val="center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1. КЕСАЕВ ДАВИД МАЙРАНОВИЧ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4198"/>
    <w:rsid w:val="00553AA0"/>
    <w:rsid w:val="00595A02"/>
    <w:rsid w:val="00727EB8"/>
    <w:rsid w:val="00777841"/>
    <w:rsid w:val="00807380"/>
    <w:rsid w:val="008C09C5"/>
    <w:rsid w:val="008F75C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1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5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2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8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9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2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5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6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5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9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2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51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2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ora.ru/sobranie-predstaviteley/zamestitel-predsedately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igora.ru/sobranie-predstaviteley/predsedatel.html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2018-09-03T04:57:00Z</dcterms:modified>
</cp:coreProperties>
</file>