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89" w:rsidRPr="00A76689" w:rsidRDefault="00A76689" w:rsidP="00A76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 w:val="28"/>
          <w:lang w:eastAsia="ru-RU"/>
        </w:rPr>
        <w:t>  Депутаты Собрания представителей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 w:val="28"/>
          <w:lang w:eastAsia="ru-RU"/>
        </w:rPr>
        <w:t>муниципального образования Кировский район </w:t>
      </w:r>
      <w:r w:rsidRPr="00A76689">
        <w:rPr>
          <w:rFonts w:ascii="Arial" w:eastAsia="Times New Roman" w:hAnsi="Arial" w:cs="Arial"/>
          <w:b/>
          <w:bCs/>
          <w:color w:val="303F50"/>
          <w:sz w:val="28"/>
          <w:lang w:val="en-US" w:eastAsia="ru-RU"/>
        </w:rPr>
        <w:t>VII </w:t>
      </w:r>
      <w:r w:rsidRPr="00A76689">
        <w:rPr>
          <w:rFonts w:ascii="Arial" w:eastAsia="Times New Roman" w:hAnsi="Arial" w:cs="Arial"/>
          <w:b/>
          <w:bCs/>
          <w:color w:val="303F50"/>
          <w:sz w:val="28"/>
          <w:lang w:eastAsia="ru-RU"/>
        </w:rPr>
        <w:t>созыва</w:t>
      </w:r>
    </w:p>
    <w:p w:rsidR="00A76689" w:rsidRPr="00A76689" w:rsidRDefault="00A76689" w:rsidP="00A76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         «Единая Россия»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Накусов Борис Дагкоевич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2.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Лянова Алла Казбековна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3.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Бокоев Тамерлан Авдулов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4.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Есенова Зарина Валерьевна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5.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Шиленко Сергей Викторовичь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6. 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Беликов Эльбрус Николаевич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7.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Фидаров Хасанбек Ахсарович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8.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Кайтуков Григорий Григорьевич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9.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Дзгоев Феликс Казгериевич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10.</w:t>
      </w: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Карсанов Сослан Алимурзаевич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11.</w:t>
      </w:r>
      <w:r w:rsidRPr="00A76689">
        <w:rPr>
          <w:rFonts w:ascii="Arial" w:eastAsia="Times New Roman" w:hAnsi="Arial" w:cs="Arial"/>
          <w:b/>
          <w:bCs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Хохоев Казбек Григорьевич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12.</w:t>
      </w:r>
      <w:r w:rsidRPr="00A76689">
        <w:rPr>
          <w:rFonts w:ascii="Arial" w:eastAsia="Times New Roman" w:hAnsi="Arial" w:cs="Arial"/>
          <w:b/>
          <w:bCs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Бестаев Виктор Иванович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13</w:t>
      </w:r>
      <w:r w:rsidRPr="00A76689">
        <w:rPr>
          <w:rFonts w:ascii="Arial" w:eastAsia="Times New Roman" w:hAnsi="Arial" w:cs="Arial"/>
          <w:b/>
          <w:bCs/>
          <w:color w:val="303F50"/>
          <w:sz w:val="16"/>
          <w:szCs w:val="16"/>
          <w:lang w:eastAsia="ru-RU"/>
        </w:rPr>
        <w:t>.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Келехсаев Альберт Георгиевич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14.</w:t>
      </w:r>
      <w:r w:rsidRPr="00A76689">
        <w:rPr>
          <w:rFonts w:ascii="Arial" w:eastAsia="Times New Roman" w:hAnsi="Arial" w:cs="Arial"/>
          <w:b/>
          <w:bCs/>
          <w:color w:val="303F50"/>
          <w:sz w:val="16"/>
          <w:szCs w:val="16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Козаева Галина Феликсовна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          </w:t>
      </w: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«Справедливая Россия»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Чехоев Маирбек Григорьевич</w:t>
      </w:r>
      <w:bookmarkStart w:id="0" w:name="_GoBack"/>
      <w:bookmarkEnd w:id="0"/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2.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Михайленко Наталья Михайловна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3.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Ардесенов Эльбрус Алиханович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4.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Кулов Герман Израилович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         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         «Коммунистическая партия РФ»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1.</w:t>
      </w:r>
      <w:r w:rsidRPr="00A76689">
        <w:rPr>
          <w:rFonts w:ascii="Arial" w:eastAsia="Times New Roman" w:hAnsi="Arial" w:cs="Arial"/>
          <w:color w:val="303F50"/>
          <w:szCs w:val="24"/>
          <w:lang w:eastAsia="ru-RU"/>
        </w:rPr>
        <w:t>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Едзоева Людмила Борисовна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        </w:t>
      </w: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         «Родина»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left="927" w:hanging="360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1. </w:t>
      </w: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Албегова Мадина Борисовна</w:t>
      </w:r>
      <w:r w:rsidRPr="00A76689">
        <w:rPr>
          <w:rFonts w:ascii="Arial" w:eastAsia="Times New Roman" w:hAnsi="Arial" w:cs="Arial"/>
          <w:color w:val="303F50"/>
          <w:sz w:val="28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16"/>
          <w:szCs w:val="16"/>
          <w:lang w:eastAsia="ru-RU"/>
        </w:rPr>
        <w:t> 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Постоянные комиссии Собрания представителей</w:t>
      </w:r>
    </w:p>
    <w:p w:rsidR="00A76689" w:rsidRPr="00A76689" w:rsidRDefault="00A76689" w:rsidP="00A76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b/>
          <w:bCs/>
          <w:color w:val="303F50"/>
          <w:szCs w:val="24"/>
          <w:lang w:eastAsia="ru-RU"/>
        </w:rPr>
        <w:t>Кировского района пятого созыва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 комиссия по бюджетному планированию и налоговой политике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 комиссия по вопросам экономического развития и прогнозирования, промышленности,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  строительству и жилищно-коммунальному хозяйству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3. комиссия по сельскому хозяйству, земельным ресурсам и охране природы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 комиссия по образованию, здравоохранению, культуре и торговле</w:t>
      </w:r>
    </w:p>
    <w:p w:rsidR="00A76689" w:rsidRPr="00A76689" w:rsidRDefault="00A76689" w:rsidP="00A766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76689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5. комиссия по социальным вопросам, делам женщин, ветеранам, молодежи и спорту</w:t>
      </w:r>
    </w:p>
    <w:p w:rsidR="00243221" w:rsidRPr="001C34A2" w:rsidRDefault="00243221" w:rsidP="00A76689">
      <w:pPr>
        <w:spacing w:after="0" w:line="240" w:lineRule="auto"/>
      </w:pPr>
    </w:p>
    <w:sectPr w:rsidR="00243221" w:rsidRPr="001C34A2" w:rsidSect="00A766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66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C400B-3298-45E8-AC28-504F26C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2024-02-16T06:54:00Z</dcterms:modified>
</cp:coreProperties>
</file>