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83" w:rsidRDefault="00173F83" w:rsidP="00173F83">
      <w:pPr>
        <w:pStyle w:val="1"/>
        <w:spacing w:before="0" w:after="161" w:line="480" w:lineRule="atLeast"/>
        <w:rPr>
          <w:rFonts w:ascii="Arial" w:hAnsi="Arial" w:cs="Arial"/>
          <w:color w:val="325C92"/>
          <w:sz w:val="43"/>
          <w:szCs w:val="43"/>
          <w:lang w:eastAsia="ru-RU"/>
        </w:rPr>
      </w:pPr>
      <w:r>
        <w:rPr>
          <w:rFonts w:ascii="Arial" w:hAnsi="Arial" w:cs="Arial"/>
          <w:color w:val="325C92"/>
          <w:sz w:val="43"/>
          <w:szCs w:val="43"/>
        </w:rPr>
        <w:t>Депутаты</w:t>
      </w:r>
    </w:p>
    <w:p w:rsidR="00173F83" w:rsidRDefault="00173F83" w:rsidP="00173F83">
      <w:pPr>
        <w:rPr>
          <w:szCs w:val="24"/>
        </w:rPr>
      </w:pPr>
      <w:r>
        <w:rPr>
          <w:rFonts w:ascii="Tahoma" w:hAnsi="Tahoma" w:cs="Tahoma"/>
          <w:color w:val="000000"/>
          <w:shd w:val="clear" w:color="auto" w:fill="FFFFFF"/>
        </w:rPr>
        <w:t>﻿</w:t>
      </w:r>
    </w:p>
    <w:tbl>
      <w:tblPr>
        <w:tblW w:w="5000" w:type="pct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3999"/>
        <w:gridCol w:w="9612"/>
      </w:tblGrid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30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25" name="Рисунок 25" descr="Балыбердин Алексей Владимирович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лыбердин Алексей Владимирович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6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№1</w:t>
              </w:r>
            </w:hyperlink>
          </w:p>
          <w:p w:rsidR="00173F83" w:rsidRDefault="00173F83" w:rsidP="00173F83">
            <w:pPr>
              <w:spacing w:after="30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"https://ntagil.org/duma/deputat/Balyberdin/"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БАЛЫБЕРДИН АЛЕКСЕЙ ВЛАДИМИРОВИЧ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Нижнетагильская городская Дума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Заместитель Председателя</w:t>
            </w:r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24" name="Рисунок 24" descr="Абдулов Гаджи Ибрагимович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бдулов Гаджи Ибрагимович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9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№2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"https://ntagil.org/duma/deputat/abdulov/"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АБДУЛОВ ГАДЖИ ИБРАГИМОВИЧ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Образование</w:t>
            </w:r>
            <w:r>
              <w:rPr>
                <w:sz w:val="19"/>
                <w:szCs w:val="19"/>
              </w:rPr>
              <w:t>:  высшее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АО "УБТ-УРАЛВАГОНЗАВОД"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генеральный директор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Председатель комиссии</w:t>
            </w:r>
            <w:r>
              <w:rPr>
                <w:sz w:val="19"/>
                <w:szCs w:val="19"/>
              </w:rPr>
              <w:t>:  </w:t>
            </w:r>
            <w:hyperlink r:id="rId10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молодежной политике, физической культуре, спорту и туризму</w:t>
              </w:r>
            </w:hyperlink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11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городскому и жилищно-коммунальному хозяйству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lastRenderedPageBreak/>
              <w:drawing>
                <wp:inline distT="0" distB="0" distL="0" distR="0">
                  <wp:extent cx="1329055" cy="1753235"/>
                  <wp:effectExtent l="0" t="0" r="0" b="0"/>
                  <wp:docPr id="23" name="Рисунок 23" descr="Скоропупов Дмитрий Александрович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коропупов Дмитрий Александрович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14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№3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"https://ntagil.org/duma/deputat/skoropupov/"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СКОРОПУПОВ ДМИТРИЙ АЛЕКСАНДРОВИЧ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Образование</w:t>
            </w:r>
            <w:r>
              <w:rPr>
                <w:sz w:val="19"/>
                <w:szCs w:val="19"/>
              </w:rPr>
              <w:t>:  высшее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АО «Уралкриомаш»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генеральный директор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Председатель комиссии</w:t>
            </w:r>
            <w:r>
              <w:rPr>
                <w:sz w:val="19"/>
                <w:szCs w:val="19"/>
              </w:rPr>
              <w:t>:  </w:t>
            </w:r>
            <w:hyperlink r:id="rId15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бюджету, экономической политике и инвестициям</w:t>
              </w:r>
            </w:hyperlink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16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развитию предпринимательской деятельности, муниципальной собственности, градостроительству и землепользованию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22" name="Рисунок 22" descr="Артамонова Ирина Владимировна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ртамонова Ирина Владимировна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19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№4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"https://ntagil.org/duma/deputat/artamonova/"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АРТАМОНОВА ИРИНА ВЛАДИМИРОВНА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АО "Научно-производственная корпорация "Уралвагонзавод" имени Ф.Э. Дзержинского"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заместитель директора по персоналу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Заместитель председателя комиссии</w:t>
            </w:r>
            <w:r>
              <w:rPr>
                <w:sz w:val="19"/>
                <w:szCs w:val="19"/>
              </w:rPr>
              <w:t>:  </w:t>
            </w:r>
            <w:hyperlink r:id="rId20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социальной политике</w:t>
              </w:r>
            </w:hyperlink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21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бюджету, экономической политике и инвестициям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21" name="Рисунок 21" descr="Раудштейн Вадим Анатольевич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аудштейн Вадим Анатольевич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24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№5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"https://ntagil.org/duma/deputat/raudshtein/"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РАУДШТЕЙН ВАДИМ АНАТОЛЬЕВИЧ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Образование</w:t>
            </w:r>
            <w:r>
              <w:rPr>
                <w:sz w:val="19"/>
                <w:szCs w:val="19"/>
              </w:rPr>
              <w:t>:  высшее юридическое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Нижнетагильская городская Дума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Председатель Думы</w:t>
            </w:r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lastRenderedPageBreak/>
              <w:drawing>
                <wp:inline distT="0" distB="0" distL="0" distR="0">
                  <wp:extent cx="1329055" cy="1753235"/>
                  <wp:effectExtent l="0" t="0" r="0" b="0"/>
                  <wp:docPr id="20" name="Рисунок 20" descr="Лавров Сергей Анатольевич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авров Сергей Анатольевич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27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№6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"https://ntagil.org/duma/deputat/lavrov/"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ЛАВРОВ СЕРГЕЙ АНАТОЛЬЕВИЧ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АО "Научно-производственная корпорация "Уралвагонзавод" имени Ф.Э. Дзержинского"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директор по производству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28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бюджету, экономической политике и инвестициям</w:t>
              </w:r>
            </w:hyperlink>
            <w:r>
              <w:rPr>
                <w:sz w:val="19"/>
                <w:szCs w:val="19"/>
              </w:rPr>
              <w:br/>
            </w:r>
            <w:hyperlink r:id="rId29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городскому и жилищно-коммунальному хозяйству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19" name="Рисунок 19" descr="Давыдов Андрей Владимирович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авыдов Андрей Владимирович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32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№7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"https://ntagil.org/duma/deputat/davydov/"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ДАВЫДОВ АНДРЕЙ ВЛАДИМИРОВИЧ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АО "Научно-производственная корпорация "Уралвагонзавод" имени Ф.Э. Дзержинского"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заместитель главного инженера по подготовке производства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33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городскому и жилищно-коммунальному хозяйству</w:t>
              </w:r>
            </w:hyperlink>
            <w:r>
              <w:rPr>
                <w:sz w:val="19"/>
                <w:szCs w:val="19"/>
              </w:rPr>
              <w:br/>
            </w:r>
            <w:hyperlink r:id="rId34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развитию предпринимательской деятельности, муниципальной собственности, градостроительству и землепользованию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18" name="Рисунок 18" descr="Антонов Владимир Иванович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Антонов Владимир Иванович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37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№8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"https://ntagil.org/duma/deputat/antonov/"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АНТОНОВ ВЛАДИМИР ИВАНОВИЧ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Образование</w:t>
            </w:r>
            <w:r>
              <w:rPr>
                <w:sz w:val="19"/>
                <w:szCs w:val="19"/>
              </w:rPr>
              <w:t>:  высшее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ООО "Центр профилактической медицины УХП"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Директор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Заместитель председателя комиссии</w:t>
            </w:r>
            <w:r>
              <w:rPr>
                <w:sz w:val="19"/>
                <w:szCs w:val="19"/>
              </w:rPr>
              <w:t>:  </w:t>
            </w:r>
            <w:hyperlink r:id="rId38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местному самоуправлению, общественной безопасности и информационной политике</w:t>
              </w:r>
            </w:hyperlink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39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городскому и жилищно-коммунальному хозяйству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lastRenderedPageBreak/>
              <w:drawing>
                <wp:inline distT="0" distB="0" distL="0" distR="0">
                  <wp:extent cx="1329055" cy="1753235"/>
                  <wp:effectExtent l="0" t="0" r="0" b="0"/>
                  <wp:docPr id="17" name="Рисунок 17" descr="Бурлай Сергей Анатольевич 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урлай Сергей Анатольевич 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42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№9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"https://ntagil.org/duma/deputat/burlay/"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БУРЛАЙ СЕРГЕЙ АНАТОЛЬЕВИЧ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МБУ "Служба экологической безопасности"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заместитель директора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Заместитель председателя комиссии</w:t>
            </w:r>
            <w:r>
              <w:rPr>
                <w:sz w:val="19"/>
                <w:szCs w:val="19"/>
              </w:rPr>
              <w:t>:  </w:t>
            </w:r>
            <w:hyperlink r:id="rId43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городскому и жилищно-коммунальному хозяйству</w:t>
              </w:r>
            </w:hyperlink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44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социальной политике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16" name="Рисунок 16" descr="Беркутов Никита Александрович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еркутов Никита Александрович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47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№10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"https://ntagil.org/duma/deputat/berkutov/"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БЕРКУТОВ НИКИТА АЛЕКСАНДРОВИЧ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Образование</w:t>
            </w:r>
            <w:r>
              <w:rPr>
                <w:sz w:val="19"/>
                <w:szCs w:val="19"/>
              </w:rPr>
              <w:t>:  высшее, кандидат технических наук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АО «ЕВРАЗ НТМК»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Советник Вице-Президента – Руководителя-Дивизиона Урал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48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городскому и жилищно-коммунальному хозяйству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15" name="Рисунок 15" descr="Городилова Елена Геннадьевна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Городилова Елена Геннадьевна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51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№11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"https://ntagil.org/duma/deputat/gorodilova/"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ГОРОДИЛОВА ЕЛЕНА ГЕННАДЬЕВНА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Муниципальное автономное дошкольное образовательное учреждение детский сад "Радость"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директор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Председатель комиссии</w:t>
            </w:r>
            <w:r>
              <w:rPr>
                <w:sz w:val="19"/>
                <w:szCs w:val="19"/>
              </w:rPr>
              <w:t>:  </w:t>
            </w:r>
            <w:hyperlink r:id="rId52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регламенту и этике</w:t>
              </w:r>
            </w:hyperlink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53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социальной политике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lastRenderedPageBreak/>
              <w:drawing>
                <wp:inline distT="0" distB="0" distL="0" distR="0">
                  <wp:extent cx="1329055" cy="1753235"/>
                  <wp:effectExtent l="0" t="0" r="0" b="0"/>
                  <wp:docPr id="14" name="Рисунок 14" descr="Зыкин Станислав Владимирович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Зыкин Станислав Владимирович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56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№12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"https://ntagil.org/duma/deputat/zykin/"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ЗЫКИН СТАНИСЛАВ ВЛАДИМИРОВИЧ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Некоммерческая организация "Фонд социальной поддержки работников предприятий железнодорожнопромышленного комплекса МПС РФ "Железные дороги - Восточный регион"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президент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Председатель комиссии</w:t>
            </w:r>
            <w:r>
              <w:rPr>
                <w:sz w:val="19"/>
                <w:szCs w:val="19"/>
              </w:rPr>
              <w:t>:  </w:t>
            </w:r>
            <w:hyperlink r:id="rId57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местному самоуправлению, общественной безопасности и информационной политике</w:t>
              </w:r>
            </w:hyperlink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58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социальной политике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13" name="Рисунок 13" descr="Овсянников Сергей Викторович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Овсянников Сергей Викторович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61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№13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"https://ntagil.org/duma/deputat/ovsyannikov/"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ОВСЯННИКОВ СЕРГЕЙ ВИКТОРОВИЧ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Государственное автономное учреждение здравоохранение Свердловской области "Демидовская городская больница"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главный врач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Заместитель председателя комиссии</w:t>
            </w:r>
            <w:r>
              <w:rPr>
                <w:sz w:val="19"/>
                <w:szCs w:val="19"/>
              </w:rPr>
              <w:t>:  </w:t>
            </w:r>
            <w:hyperlink r:id="rId62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развитию предпринимательской деятельности, муниципальной собственности, градостроительству и землепользованию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12" name="Рисунок 12" descr="Шерстобитов Андрей Сергеевич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Шерстобитов Андрей Сергеевич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65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№14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"https://ntagil.org/duma/deputat/sherstobitov/"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ШЕРСТОБИТОВ АНДРЕЙ СЕРГЕЕВИЧ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Уральский клинический лечебно-реабилитационный центр им. В.В. Тетюхина, ГАУЗ СО «Свердловская областная клиническая больница №1» , г. Екатеринбург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врач-сердечно-сосудистый хирург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66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социальной политике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lastRenderedPageBreak/>
              <w:drawing>
                <wp:inline distT="0" distB="0" distL="0" distR="0">
                  <wp:extent cx="1329055" cy="1753235"/>
                  <wp:effectExtent l="0" t="0" r="0" b="0"/>
                  <wp:docPr id="11" name="Рисунок 11" descr="Стариков Виктор Павлович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тариков Виктор Павлович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69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№15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"https://ntagil.org/duma/deputat/starikov/"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СТАРИКОВ ВИКТОР ПАВЛОВИЧ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Муниципальное бюджетное учреждение дополнительного образования Дом детского творчества Ленинского района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педагог дополнительного образования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Заместитель председателя комиссии</w:t>
            </w:r>
            <w:r>
              <w:rPr>
                <w:sz w:val="19"/>
                <w:szCs w:val="19"/>
              </w:rPr>
              <w:t>:  </w:t>
            </w:r>
            <w:hyperlink r:id="rId70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регламенту и этике</w:t>
              </w:r>
            </w:hyperlink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71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молодежной политике, физической культуре, спорту и туризму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998345"/>
                  <wp:effectExtent l="0" t="0" r="0" b="0"/>
                  <wp:docPr id="10" name="Рисунок 10" descr="Масликова Галина Анатольевна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Масликова Галина Анатольевна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99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74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№16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"https://ntagil.org/duma/deputat/maslikova/"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МАСЛИКОВА ГАЛИНА АНАТОЛЬЕВНА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Образование</w:t>
            </w:r>
            <w:r>
              <w:rPr>
                <w:sz w:val="19"/>
                <w:szCs w:val="19"/>
              </w:rPr>
              <w:t>:  высшее, кандидат педагогических наук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Муниципальное бюджетное общеобразовательное учреждение средняя общеобразовательная школа №32 с углубленным изучением отдельных предметов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директор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Председатель комиссии</w:t>
            </w:r>
            <w:r>
              <w:rPr>
                <w:sz w:val="19"/>
                <w:szCs w:val="19"/>
              </w:rPr>
              <w:t>:  </w:t>
            </w:r>
            <w:hyperlink r:id="rId75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социальной политике</w:t>
              </w:r>
            </w:hyperlink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76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бюджету, экономической политике и инвестициям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9" name="Рисунок 9" descr="Пудовкина Ирина Анатольевна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удовкина Ирина Анатольевна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79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№17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"https://ntagil.org/duma/deputat/pudovkina/"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ПУДОВКИНА ИРИНА АНАТОЛЬЕВНА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ООО НТТК "Телекон"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директор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80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бюджету, экономической политике и инвестициям</w:t>
              </w:r>
            </w:hyperlink>
            <w:r>
              <w:rPr>
                <w:sz w:val="19"/>
                <w:szCs w:val="19"/>
              </w:rPr>
              <w:br/>
            </w:r>
            <w:hyperlink r:id="rId81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развитию предпринимательской деятельности, муниципальной собственности, градостроительству и землепользованию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lastRenderedPageBreak/>
              <w:drawing>
                <wp:inline distT="0" distB="0" distL="0" distR="0">
                  <wp:extent cx="1329055" cy="1753235"/>
                  <wp:effectExtent l="0" t="0" r="0" b="0"/>
                  <wp:docPr id="8" name="Рисунок 8" descr="Кибардина Марина Александровна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ибардина Марина Александровна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84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№18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"https://ntagil.org/duma/deputat/kibardina/"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КИБАРДИНА МАРИНА АЛЕКСАНДРОВНА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Муниципальное бюджетное учреждение "Дворец национальных культур"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директор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85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бюджету, экономической политике и инвестициям</w:t>
              </w:r>
            </w:hyperlink>
            <w:r>
              <w:rPr>
                <w:sz w:val="19"/>
                <w:szCs w:val="19"/>
              </w:rPr>
              <w:br/>
            </w:r>
            <w:hyperlink r:id="rId86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местному самоуправлению, общественной безопасности и информационной политике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7" name="Рисунок 7" descr="Костенников Дмитрий Олегович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остенников Дмитрий Олегович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89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№19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"https://ntagil.org/duma/deputat/kostennikov/"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КОСТЕННИКОВ ДМИТРИЙ ОЛЕГОВИЧ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Благотворительный фонд "ПЕРВЫЙ"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директор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90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молодежной политике, физической культуре, спорту и туризму</w:t>
              </w:r>
            </w:hyperlink>
            <w:r>
              <w:rPr>
                <w:sz w:val="19"/>
                <w:szCs w:val="19"/>
              </w:rPr>
              <w:br/>
            </w:r>
            <w:hyperlink r:id="rId91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городскому и жилищно-коммунальному хозяйству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6" name="Рисунок 6" descr="Корякин Денис Анатольевич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Корякин Денис Анатольевич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94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№20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"https://ntagil.org/duma/deputat/koryakin/"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КОРЯКИН ДЕНИС АНАТОЛЬЕВИЧ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Образование</w:t>
            </w:r>
            <w:r>
              <w:rPr>
                <w:sz w:val="19"/>
                <w:szCs w:val="19"/>
              </w:rPr>
              <w:t>:  высшее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ООО "ЕВРАЗ"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директор по энергетике дивизиона Урал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Председатель комиссии</w:t>
            </w:r>
            <w:r>
              <w:rPr>
                <w:sz w:val="19"/>
                <w:szCs w:val="19"/>
              </w:rPr>
              <w:t>:  </w:t>
            </w:r>
            <w:hyperlink r:id="rId95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городскому и жилищно-коммунальному хозяйству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lastRenderedPageBreak/>
              <w:drawing>
                <wp:inline distT="0" distB="0" distL="0" distR="0">
                  <wp:extent cx="1329055" cy="1753235"/>
                  <wp:effectExtent l="0" t="0" r="0" b="0"/>
                  <wp:docPr id="5" name="Рисунок 5" descr="Миронов Константин Владимирович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Миронов Константин Владимирович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98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№21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"https://ntagil.org/duma/deputat/mironov/"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МИРОНОВ КОНСТАНТИН ВЛАДИМИРОВИЧ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АО "ЕВРАЗ Нижнетагильский металлургический комбинат"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начальник доменного цеха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Заместитель председателя комиссии</w:t>
            </w:r>
            <w:r>
              <w:rPr>
                <w:sz w:val="19"/>
                <w:szCs w:val="19"/>
              </w:rPr>
              <w:t>:  </w:t>
            </w:r>
            <w:hyperlink r:id="rId99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молодежной политике, физической культуре, спорту и туризму</w:t>
              </w:r>
            </w:hyperlink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100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развитию предпринимательской деятельности, муниципальной собственности, градостроительству и землепользованию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4" name="Рисунок 4" descr="Ефименко Юлия Валерьевна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Ефименко Юлия Валерьевна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103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№22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"https://ntagil.org/duma/deputat/efimenko/"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ЕФИМЕНКО ЮЛИЯ ВАЛЕРЬЕВНА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ООО "ЕВРАЗ"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директор ЕВРАЗ НТМК по персоналу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104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городскому и жилищно-коммунальному хозяйству</w:t>
              </w:r>
            </w:hyperlink>
            <w:r>
              <w:rPr>
                <w:sz w:val="19"/>
                <w:szCs w:val="19"/>
              </w:rPr>
              <w:br/>
            </w:r>
            <w:hyperlink r:id="rId105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социальной политике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3" name="Рисунок 3" descr="Шведов Константин Николаевич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Шведов Константин Николаевич">
                            <a:hlinkClick r:id="rId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108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№23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"https://ntagil.org/duma/deputat/shvedov/"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ШВЕДОВ КОНСТАНТИН НИКОЛАЕВИЧ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Образование</w:t>
            </w:r>
            <w:r>
              <w:rPr>
                <w:sz w:val="19"/>
                <w:szCs w:val="19"/>
              </w:rPr>
              <w:t>:  высшее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АО "ЕВРАЗ Нижнетагильский металлургический комбинат"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начальник технического управления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Председатель комиссии</w:t>
            </w:r>
            <w:r>
              <w:rPr>
                <w:sz w:val="19"/>
                <w:szCs w:val="19"/>
              </w:rPr>
              <w:t>:  </w:t>
            </w:r>
            <w:hyperlink r:id="rId109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развитию предпринимательской деятельности, муниципальной собственности, градостроительству и землепользованию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lastRenderedPageBreak/>
              <w:drawing>
                <wp:inline distT="0" distB="0" distL="0" distR="0">
                  <wp:extent cx="1329055" cy="1753235"/>
                  <wp:effectExtent l="0" t="0" r="0" b="0"/>
                  <wp:docPr id="2" name="Рисунок 2" descr="Колпаков Павел Николаевич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Колпаков Павел Николаевич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112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№24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"https://ntagil.org/duma/deputat/kolpakov/"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КОЛПАКОВ ПАВЕЛ НИКОЛАЕВИЧ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ООО "ЕВРАЗ"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директор по управлению проектами Дивизиона Урал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Заместитель председателя комиссии</w:t>
            </w:r>
            <w:r>
              <w:rPr>
                <w:sz w:val="19"/>
                <w:szCs w:val="19"/>
              </w:rPr>
              <w:t>:  </w:t>
            </w:r>
            <w:hyperlink r:id="rId113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бюджету, экономической политике и инвестициям</w:t>
              </w:r>
            </w:hyperlink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114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регламенту и этике</w:t>
              </w:r>
            </w:hyperlink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0"/>
              <w:rPr>
                <w:sz w:val="19"/>
                <w:szCs w:val="19"/>
              </w:rPr>
            </w:pPr>
            <w:r>
              <w:rPr>
                <w:noProof/>
                <w:color w:val="393185"/>
                <w:sz w:val="19"/>
                <w:szCs w:val="19"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1" name="Рисунок 1" descr="Ильина Римма Николаевна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Ильина Римма Николаевна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hyperlink r:id="rId117" w:history="1">
              <w:r>
                <w:rPr>
                  <w:rStyle w:val="a5"/>
                  <w:b/>
                  <w:bCs/>
                  <w:color w:val="393185"/>
                  <w:sz w:val="19"/>
                  <w:szCs w:val="19"/>
                </w:rPr>
                <w:t>Округ №25</w:t>
              </w:r>
            </w:hyperlink>
          </w:p>
          <w:p w:rsidR="00173F83" w:rsidRDefault="00173F83" w:rsidP="00173F83">
            <w:pPr>
              <w:spacing w:after="0"/>
              <w:rPr>
                <w:rStyle w:val="a5"/>
                <w:color w:val="393185"/>
                <w:u w:val="none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"https://ntagil.org/duma/deputat/ilina/" </w:instrText>
            </w:r>
            <w:r>
              <w:rPr>
                <w:sz w:val="19"/>
                <w:szCs w:val="19"/>
              </w:rPr>
              <w:fldChar w:fldCharType="separate"/>
            </w:r>
          </w:p>
          <w:p w:rsidR="00173F83" w:rsidRDefault="00173F83" w:rsidP="00173F83">
            <w:pPr>
              <w:pStyle w:val="3"/>
              <w:spacing w:line="450" w:lineRule="atLeast"/>
              <w:rPr>
                <w:rFonts w:ascii="Arial" w:hAnsi="Arial" w:cs="Arial"/>
                <w:caps/>
                <w:color w:val="325C92"/>
                <w:szCs w:val="24"/>
              </w:rPr>
            </w:pPr>
            <w:r>
              <w:rPr>
                <w:rFonts w:ascii="Arial" w:hAnsi="Arial" w:cs="Arial"/>
                <w:caps/>
                <w:color w:val="325C92"/>
                <w:szCs w:val="24"/>
              </w:rPr>
              <w:t>ИЛЬИНА РИММА НИКОЛАЕВНА</w:t>
            </w:r>
          </w:p>
          <w:p w:rsidR="00173F83" w:rsidRDefault="00173F83" w:rsidP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spacing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Партийный список</w:t>
            </w:r>
            <w:r>
              <w:rPr>
                <w:sz w:val="19"/>
                <w:szCs w:val="19"/>
              </w:rPr>
              <w:t>:  «Единая Россия»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Место работы</w:t>
            </w:r>
            <w:r>
              <w:rPr>
                <w:sz w:val="19"/>
                <w:szCs w:val="19"/>
              </w:rPr>
              <w:t>:  Частное учреждение "Санаторий-профилакторий "Ленёвка",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Должность</w:t>
            </w:r>
            <w:r>
              <w:rPr>
                <w:sz w:val="19"/>
                <w:szCs w:val="19"/>
              </w:rPr>
              <w:t>:  директор</w:t>
            </w:r>
            <w:r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Член комиссии</w:t>
            </w:r>
            <w:r>
              <w:rPr>
                <w:sz w:val="19"/>
                <w:szCs w:val="19"/>
              </w:rPr>
              <w:t>:  </w:t>
            </w:r>
            <w:hyperlink r:id="rId118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молодежной политике, физической культуре, спорту и туризму</w:t>
              </w:r>
            </w:hyperlink>
            <w:r>
              <w:rPr>
                <w:sz w:val="19"/>
                <w:szCs w:val="19"/>
              </w:rPr>
              <w:br/>
            </w:r>
            <w:hyperlink r:id="rId119" w:history="1">
              <w:r>
                <w:rPr>
                  <w:rStyle w:val="a5"/>
                  <w:color w:val="393185"/>
                  <w:sz w:val="19"/>
                  <w:szCs w:val="19"/>
                </w:rPr>
                <w:t>Комиссия по социальной политике</w:t>
              </w:r>
            </w:hyperlink>
          </w:p>
        </w:tc>
      </w:tr>
    </w:tbl>
    <w:p w:rsidR="00243221" w:rsidRDefault="00243221" w:rsidP="001C34A2"/>
    <w:p w:rsidR="00173F83" w:rsidRDefault="00173F83" w:rsidP="00173F83">
      <w:pPr>
        <w:pStyle w:val="1"/>
        <w:spacing w:before="0" w:after="161" w:line="480" w:lineRule="atLeast"/>
        <w:rPr>
          <w:rFonts w:ascii="Arial" w:hAnsi="Arial" w:cs="Arial"/>
          <w:color w:val="325C92"/>
          <w:sz w:val="43"/>
          <w:szCs w:val="43"/>
          <w:lang w:eastAsia="ru-RU"/>
        </w:rPr>
      </w:pPr>
      <w:r>
        <w:rPr>
          <w:rFonts w:ascii="Arial" w:hAnsi="Arial" w:cs="Arial"/>
          <w:color w:val="325C92"/>
          <w:sz w:val="43"/>
          <w:szCs w:val="43"/>
        </w:rPr>
        <w:t>Аппарат Думы</w:t>
      </w:r>
    </w:p>
    <w:p w:rsidR="00173F83" w:rsidRDefault="00173F83" w:rsidP="00173F83">
      <w:pPr>
        <w:rPr>
          <w:rFonts w:ascii="Arial" w:hAnsi="Arial" w:cs="Arial"/>
          <w:color w:val="000000"/>
          <w:szCs w:val="24"/>
        </w:rPr>
      </w:pPr>
    </w:p>
    <w:p w:rsidR="00173F83" w:rsidRDefault="00173F83" w:rsidP="00173F8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Нижнетагильская городская Дума</w:t>
      </w:r>
      <w:r>
        <w:rPr>
          <w:rFonts w:ascii="Arial" w:hAnsi="Arial" w:cs="Arial"/>
          <w:color w:val="000000"/>
        </w:rPr>
        <w:br/>
        <w:t>Адрес: Нижний Тагил, ул. Пархоменко, 1а</w:t>
      </w:r>
      <w:r>
        <w:rPr>
          <w:rFonts w:ascii="Arial" w:hAnsi="Arial" w:cs="Arial"/>
          <w:color w:val="000000"/>
        </w:rPr>
        <w:br/>
        <w:t>Тел.: 41-30-27</w:t>
      </w:r>
      <w:r>
        <w:rPr>
          <w:rFonts w:ascii="Arial" w:hAnsi="Arial" w:cs="Arial"/>
          <w:color w:val="000000"/>
        </w:rPr>
        <w:br/>
        <w:t>e-mail: </w:t>
      </w:r>
      <w:hyperlink r:id="rId120" w:history="1">
        <w:r>
          <w:rPr>
            <w:rStyle w:val="a5"/>
            <w:rFonts w:ascii="Arial" w:hAnsi="Arial" w:cs="Arial"/>
            <w:color w:val="393185"/>
          </w:rPr>
          <w:t>n_tagil_duma@mail.ru</w:t>
        </w:r>
      </w:hyperlink>
    </w:p>
    <w:p w:rsidR="00173F83" w:rsidRDefault="00173F83" w:rsidP="00173F83">
      <w:pPr>
        <w:rPr>
          <w:rFonts w:ascii="Arial" w:hAnsi="Arial" w:cs="Arial"/>
          <w:color w:val="000000"/>
        </w:rPr>
      </w:pPr>
    </w:p>
    <w:tbl>
      <w:tblPr>
        <w:tblW w:w="11175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5"/>
        <w:gridCol w:w="5021"/>
        <w:gridCol w:w="1959"/>
      </w:tblGrid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Зябочкин</w:t>
            </w:r>
          </w:p>
          <w:p w:rsidR="00173F83" w:rsidRDefault="00173F8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Валерий Анатольевич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Руководитель аппарата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42-18-38</w:t>
            </w:r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>Бурундукова </w:t>
            </w:r>
          </w:p>
          <w:p w:rsidR="00173F83" w:rsidRDefault="00173F8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Ольга Дмитриевна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Начальник</w:t>
            </w:r>
          </w:p>
          <w:p w:rsidR="00173F83" w:rsidRDefault="00173F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юридического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41-99-09</w:t>
            </w:r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Дмитриева</w:t>
            </w:r>
          </w:p>
          <w:p w:rsidR="00173F83" w:rsidRDefault="00173F8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Марина Леонидовна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Начальник</w:t>
            </w:r>
          </w:p>
          <w:p w:rsidR="00173F83" w:rsidRDefault="00173F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организационного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42-12-72</w:t>
            </w:r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Масальская</w:t>
            </w:r>
          </w:p>
          <w:p w:rsidR="00173F83" w:rsidRDefault="00173F8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Наталья Юрьевна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Пресс-секретарь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41-29-99</w:t>
            </w:r>
          </w:p>
        </w:tc>
      </w:tr>
      <w:tr w:rsidR="00173F83" w:rsidTr="00173F8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Мишустина</w:t>
            </w:r>
          </w:p>
          <w:p w:rsidR="00173F83" w:rsidRDefault="00173F8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Ольга Сергеевна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Начальник</w:t>
            </w:r>
          </w:p>
          <w:p w:rsidR="00173F83" w:rsidRDefault="00173F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документационного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3F83" w:rsidRDefault="00173F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42-18-58</w:t>
            </w:r>
          </w:p>
        </w:tc>
      </w:tr>
    </w:tbl>
    <w:p w:rsidR="00173F83" w:rsidRPr="001C34A2" w:rsidRDefault="00173F83" w:rsidP="001C34A2">
      <w:bookmarkStart w:id="0" w:name="_GoBack"/>
      <w:bookmarkEnd w:id="0"/>
    </w:p>
    <w:sectPr w:rsidR="00173F8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3F8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0F10"/>
  <w15:docId w15:val="{4766CA13-7221-445E-9C83-D222064C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jpeg"/><Relationship Id="rId117" Type="http://schemas.openxmlformats.org/officeDocument/2006/relationships/hyperlink" Target="https://ntagil.org/duma/okrug/25/" TargetMode="External"/><Relationship Id="rId21" Type="http://schemas.openxmlformats.org/officeDocument/2006/relationships/hyperlink" Target="https://ntagil.org/duma/komiss/3607/" TargetMode="External"/><Relationship Id="rId42" Type="http://schemas.openxmlformats.org/officeDocument/2006/relationships/hyperlink" Target="https://ntagil.org/duma/okrug/9/" TargetMode="External"/><Relationship Id="rId47" Type="http://schemas.openxmlformats.org/officeDocument/2006/relationships/hyperlink" Target="https://ntagil.org/duma/okrug/10/" TargetMode="External"/><Relationship Id="rId63" Type="http://schemas.openxmlformats.org/officeDocument/2006/relationships/hyperlink" Target="https://ntagil.org/duma/deputat/sherstobitov/" TargetMode="External"/><Relationship Id="rId68" Type="http://schemas.openxmlformats.org/officeDocument/2006/relationships/image" Target="media/image15.jpeg"/><Relationship Id="rId84" Type="http://schemas.openxmlformats.org/officeDocument/2006/relationships/hyperlink" Target="https://ntagil.org/duma/okrug/18/" TargetMode="External"/><Relationship Id="rId89" Type="http://schemas.openxmlformats.org/officeDocument/2006/relationships/hyperlink" Target="https://ntagil.org/duma/okrug/19/" TargetMode="External"/><Relationship Id="rId112" Type="http://schemas.openxmlformats.org/officeDocument/2006/relationships/hyperlink" Target="https://ntagil.org/duma/okrug/24/" TargetMode="External"/><Relationship Id="rId16" Type="http://schemas.openxmlformats.org/officeDocument/2006/relationships/hyperlink" Target="https://ntagil.org/duma/komiss/31582/" TargetMode="External"/><Relationship Id="rId107" Type="http://schemas.openxmlformats.org/officeDocument/2006/relationships/image" Target="media/image23.jpeg"/><Relationship Id="rId11" Type="http://schemas.openxmlformats.org/officeDocument/2006/relationships/hyperlink" Target="https://ntagil.org/duma/komiss/3609/" TargetMode="External"/><Relationship Id="rId32" Type="http://schemas.openxmlformats.org/officeDocument/2006/relationships/hyperlink" Target="https://ntagil.org/duma/okrug/7/" TargetMode="External"/><Relationship Id="rId37" Type="http://schemas.openxmlformats.org/officeDocument/2006/relationships/hyperlink" Target="https://ntagil.org/duma/okrug/8/" TargetMode="External"/><Relationship Id="rId53" Type="http://schemas.openxmlformats.org/officeDocument/2006/relationships/hyperlink" Target="https://ntagil.org/duma/komiss/3610/" TargetMode="External"/><Relationship Id="rId58" Type="http://schemas.openxmlformats.org/officeDocument/2006/relationships/hyperlink" Target="https://ntagil.org/duma/komiss/3610/" TargetMode="External"/><Relationship Id="rId74" Type="http://schemas.openxmlformats.org/officeDocument/2006/relationships/hyperlink" Target="https://ntagil.org/duma/okrug/16/" TargetMode="External"/><Relationship Id="rId79" Type="http://schemas.openxmlformats.org/officeDocument/2006/relationships/hyperlink" Target="https://ntagil.org/duma/okrug/17/" TargetMode="External"/><Relationship Id="rId102" Type="http://schemas.openxmlformats.org/officeDocument/2006/relationships/image" Target="media/image22.jpeg"/><Relationship Id="rId5" Type="http://schemas.openxmlformats.org/officeDocument/2006/relationships/image" Target="media/image1.jpeg"/><Relationship Id="rId61" Type="http://schemas.openxmlformats.org/officeDocument/2006/relationships/hyperlink" Target="https://ntagil.org/duma/okrug/13/" TargetMode="External"/><Relationship Id="rId82" Type="http://schemas.openxmlformats.org/officeDocument/2006/relationships/hyperlink" Target="https://ntagil.org/duma/deputat/kibardina/" TargetMode="External"/><Relationship Id="rId90" Type="http://schemas.openxmlformats.org/officeDocument/2006/relationships/hyperlink" Target="https://ntagil.org/duma/komiss/3611/" TargetMode="External"/><Relationship Id="rId95" Type="http://schemas.openxmlformats.org/officeDocument/2006/relationships/hyperlink" Target="https://ntagil.org/duma/komiss/3609/" TargetMode="External"/><Relationship Id="rId19" Type="http://schemas.openxmlformats.org/officeDocument/2006/relationships/hyperlink" Target="https://ntagil.org/duma/okrug/4/" TargetMode="External"/><Relationship Id="rId14" Type="http://schemas.openxmlformats.org/officeDocument/2006/relationships/hyperlink" Target="https://ntagil.org/duma/okrug/3/" TargetMode="External"/><Relationship Id="rId22" Type="http://schemas.openxmlformats.org/officeDocument/2006/relationships/hyperlink" Target="https://ntagil.org/duma/deputat/raudshtein/" TargetMode="External"/><Relationship Id="rId27" Type="http://schemas.openxmlformats.org/officeDocument/2006/relationships/hyperlink" Target="https://ntagil.org/duma/okrug/6/" TargetMode="External"/><Relationship Id="rId30" Type="http://schemas.openxmlformats.org/officeDocument/2006/relationships/hyperlink" Target="https://ntagil.org/duma/deputat/davydov/" TargetMode="External"/><Relationship Id="rId35" Type="http://schemas.openxmlformats.org/officeDocument/2006/relationships/hyperlink" Target="https://ntagil.org/duma/deputat/antonov/" TargetMode="External"/><Relationship Id="rId43" Type="http://schemas.openxmlformats.org/officeDocument/2006/relationships/hyperlink" Target="https://ntagil.org/duma/komiss/3609/" TargetMode="External"/><Relationship Id="rId48" Type="http://schemas.openxmlformats.org/officeDocument/2006/relationships/hyperlink" Target="https://ntagil.org/duma/komiss/3609/" TargetMode="External"/><Relationship Id="rId56" Type="http://schemas.openxmlformats.org/officeDocument/2006/relationships/hyperlink" Target="https://ntagil.org/duma/okrug/12/" TargetMode="External"/><Relationship Id="rId64" Type="http://schemas.openxmlformats.org/officeDocument/2006/relationships/image" Target="media/image14.jpeg"/><Relationship Id="rId69" Type="http://schemas.openxmlformats.org/officeDocument/2006/relationships/hyperlink" Target="https://ntagil.org/duma/okrug/15/" TargetMode="External"/><Relationship Id="rId77" Type="http://schemas.openxmlformats.org/officeDocument/2006/relationships/hyperlink" Target="https://ntagil.org/duma/deputat/pudovkina/" TargetMode="External"/><Relationship Id="rId100" Type="http://schemas.openxmlformats.org/officeDocument/2006/relationships/hyperlink" Target="https://ntagil.org/duma/komiss/31582/" TargetMode="External"/><Relationship Id="rId105" Type="http://schemas.openxmlformats.org/officeDocument/2006/relationships/hyperlink" Target="https://ntagil.org/duma/komiss/3610/" TargetMode="External"/><Relationship Id="rId113" Type="http://schemas.openxmlformats.org/officeDocument/2006/relationships/hyperlink" Target="https://ntagil.org/duma/komiss/3607/" TargetMode="External"/><Relationship Id="rId118" Type="http://schemas.openxmlformats.org/officeDocument/2006/relationships/hyperlink" Target="https://ntagil.org/duma/komiss/3611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ntagil.org/duma/okrug/11/" TargetMode="External"/><Relationship Id="rId72" Type="http://schemas.openxmlformats.org/officeDocument/2006/relationships/hyperlink" Target="https://ntagil.org/duma/deputat/maslikova/" TargetMode="External"/><Relationship Id="rId80" Type="http://schemas.openxmlformats.org/officeDocument/2006/relationships/hyperlink" Target="https://ntagil.org/duma/komiss/3607/" TargetMode="External"/><Relationship Id="rId85" Type="http://schemas.openxmlformats.org/officeDocument/2006/relationships/hyperlink" Target="https://ntagil.org/duma/komiss/3607/" TargetMode="External"/><Relationship Id="rId93" Type="http://schemas.openxmlformats.org/officeDocument/2006/relationships/image" Target="media/image20.jpeg"/><Relationship Id="rId98" Type="http://schemas.openxmlformats.org/officeDocument/2006/relationships/hyperlink" Target="https://ntagil.org/duma/okrug/21/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ntagil.org/duma/deputat/skoropupov/" TargetMode="External"/><Relationship Id="rId17" Type="http://schemas.openxmlformats.org/officeDocument/2006/relationships/hyperlink" Target="https://ntagil.org/duma/deputat/artamonova/" TargetMode="External"/><Relationship Id="rId25" Type="http://schemas.openxmlformats.org/officeDocument/2006/relationships/hyperlink" Target="https://ntagil.org/duma/deputat/lavrov/" TargetMode="External"/><Relationship Id="rId33" Type="http://schemas.openxmlformats.org/officeDocument/2006/relationships/hyperlink" Target="https://ntagil.org/duma/komiss/3609/" TargetMode="External"/><Relationship Id="rId38" Type="http://schemas.openxmlformats.org/officeDocument/2006/relationships/hyperlink" Target="https://ntagil.org/duma/komiss/3608/" TargetMode="External"/><Relationship Id="rId46" Type="http://schemas.openxmlformats.org/officeDocument/2006/relationships/image" Target="media/image10.jpeg"/><Relationship Id="rId59" Type="http://schemas.openxmlformats.org/officeDocument/2006/relationships/hyperlink" Target="https://ntagil.org/duma/deputat/ovsyannikov/" TargetMode="External"/><Relationship Id="rId67" Type="http://schemas.openxmlformats.org/officeDocument/2006/relationships/hyperlink" Target="https://ntagil.org/duma/deputat/starikov/" TargetMode="External"/><Relationship Id="rId103" Type="http://schemas.openxmlformats.org/officeDocument/2006/relationships/hyperlink" Target="https://ntagil.org/duma/okrug/22/" TargetMode="External"/><Relationship Id="rId108" Type="http://schemas.openxmlformats.org/officeDocument/2006/relationships/hyperlink" Target="https://ntagil.org/duma/okrug/23/" TargetMode="External"/><Relationship Id="rId116" Type="http://schemas.openxmlformats.org/officeDocument/2006/relationships/image" Target="media/image25.jpeg"/><Relationship Id="rId20" Type="http://schemas.openxmlformats.org/officeDocument/2006/relationships/hyperlink" Target="https://ntagil.org/duma/komiss/3610/" TargetMode="External"/><Relationship Id="rId41" Type="http://schemas.openxmlformats.org/officeDocument/2006/relationships/image" Target="media/image9.jpeg"/><Relationship Id="rId54" Type="http://schemas.openxmlformats.org/officeDocument/2006/relationships/hyperlink" Target="https://ntagil.org/duma/deputat/zykin/" TargetMode="External"/><Relationship Id="rId62" Type="http://schemas.openxmlformats.org/officeDocument/2006/relationships/hyperlink" Target="https://ntagil.org/duma/komiss/31582/" TargetMode="External"/><Relationship Id="rId70" Type="http://schemas.openxmlformats.org/officeDocument/2006/relationships/hyperlink" Target="https://ntagil.org/duma/komiss/31580/" TargetMode="External"/><Relationship Id="rId75" Type="http://schemas.openxmlformats.org/officeDocument/2006/relationships/hyperlink" Target="https://ntagil.org/duma/komiss/3610/" TargetMode="External"/><Relationship Id="rId83" Type="http://schemas.openxmlformats.org/officeDocument/2006/relationships/image" Target="media/image18.jpeg"/><Relationship Id="rId88" Type="http://schemas.openxmlformats.org/officeDocument/2006/relationships/image" Target="media/image19.jpeg"/><Relationship Id="rId91" Type="http://schemas.openxmlformats.org/officeDocument/2006/relationships/hyperlink" Target="https://ntagil.org/duma/komiss/3609/" TargetMode="External"/><Relationship Id="rId96" Type="http://schemas.openxmlformats.org/officeDocument/2006/relationships/hyperlink" Target="https://ntagil.org/duma/deputat/mironov/" TargetMode="External"/><Relationship Id="rId111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hyperlink" Target="https://ntagil.org/duma/okrug/1/" TargetMode="External"/><Relationship Id="rId15" Type="http://schemas.openxmlformats.org/officeDocument/2006/relationships/hyperlink" Target="https://ntagil.org/duma/komiss/3607/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s://ntagil.org/duma/komiss/3607/" TargetMode="External"/><Relationship Id="rId36" Type="http://schemas.openxmlformats.org/officeDocument/2006/relationships/image" Target="media/image8.jpeg"/><Relationship Id="rId49" Type="http://schemas.openxmlformats.org/officeDocument/2006/relationships/hyperlink" Target="https://ntagil.org/duma/deputat/gorodilova/" TargetMode="External"/><Relationship Id="rId57" Type="http://schemas.openxmlformats.org/officeDocument/2006/relationships/hyperlink" Target="https://ntagil.org/duma/komiss/3608/" TargetMode="External"/><Relationship Id="rId106" Type="http://schemas.openxmlformats.org/officeDocument/2006/relationships/hyperlink" Target="https://ntagil.org/duma/deputat/shvedov/" TargetMode="External"/><Relationship Id="rId114" Type="http://schemas.openxmlformats.org/officeDocument/2006/relationships/hyperlink" Target="https://ntagil.org/duma/komiss/31580/" TargetMode="External"/><Relationship Id="rId119" Type="http://schemas.openxmlformats.org/officeDocument/2006/relationships/hyperlink" Target="https://ntagil.org/duma/komiss/3610/" TargetMode="External"/><Relationship Id="rId10" Type="http://schemas.openxmlformats.org/officeDocument/2006/relationships/hyperlink" Target="https://ntagil.org/duma/komiss/3611/" TargetMode="External"/><Relationship Id="rId31" Type="http://schemas.openxmlformats.org/officeDocument/2006/relationships/image" Target="media/image7.jpeg"/><Relationship Id="rId44" Type="http://schemas.openxmlformats.org/officeDocument/2006/relationships/hyperlink" Target="https://ntagil.org/duma/komiss/3610/" TargetMode="External"/><Relationship Id="rId52" Type="http://schemas.openxmlformats.org/officeDocument/2006/relationships/hyperlink" Target="https://ntagil.org/duma/komiss/31580/" TargetMode="External"/><Relationship Id="rId60" Type="http://schemas.openxmlformats.org/officeDocument/2006/relationships/image" Target="media/image13.jpeg"/><Relationship Id="rId65" Type="http://schemas.openxmlformats.org/officeDocument/2006/relationships/hyperlink" Target="https://ntagil.org/duma/okrug/14/" TargetMode="External"/><Relationship Id="rId73" Type="http://schemas.openxmlformats.org/officeDocument/2006/relationships/image" Target="media/image16.png"/><Relationship Id="rId78" Type="http://schemas.openxmlformats.org/officeDocument/2006/relationships/image" Target="media/image17.jpeg"/><Relationship Id="rId81" Type="http://schemas.openxmlformats.org/officeDocument/2006/relationships/hyperlink" Target="https://ntagil.org/duma/komiss/31582/" TargetMode="External"/><Relationship Id="rId86" Type="http://schemas.openxmlformats.org/officeDocument/2006/relationships/hyperlink" Target="https://ntagil.org/duma/komiss/3608/" TargetMode="External"/><Relationship Id="rId94" Type="http://schemas.openxmlformats.org/officeDocument/2006/relationships/hyperlink" Target="https://ntagil.org/duma/okrug/20/" TargetMode="External"/><Relationship Id="rId99" Type="http://schemas.openxmlformats.org/officeDocument/2006/relationships/hyperlink" Target="https://ntagil.org/duma/komiss/3611/" TargetMode="External"/><Relationship Id="rId101" Type="http://schemas.openxmlformats.org/officeDocument/2006/relationships/hyperlink" Target="https://ntagil.org/duma/deputat/efimenko/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s://ntagil.org/duma/deputat/Balyberdin/" TargetMode="External"/><Relationship Id="rId9" Type="http://schemas.openxmlformats.org/officeDocument/2006/relationships/hyperlink" Target="https://ntagil.org/duma/okrug/2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4.jpeg"/><Relationship Id="rId39" Type="http://schemas.openxmlformats.org/officeDocument/2006/relationships/hyperlink" Target="https://ntagil.org/duma/komiss/3609/" TargetMode="External"/><Relationship Id="rId109" Type="http://schemas.openxmlformats.org/officeDocument/2006/relationships/hyperlink" Target="https://ntagil.org/duma/komiss/31582/" TargetMode="External"/><Relationship Id="rId34" Type="http://schemas.openxmlformats.org/officeDocument/2006/relationships/hyperlink" Target="https://ntagil.org/duma/komiss/31582/" TargetMode="External"/><Relationship Id="rId50" Type="http://schemas.openxmlformats.org/officeDocument/2006/relationships/image" Target="media/image11.jpeg"/><Relationship Id="rId55" Type="http://schemas.openxmlformats.org/officeDocument/2006/relationships/image" Target="media/image12.jpeg"/><Relationship Id="rId76" Type="http://schemas.openxmlformats.org/officeDocument/2006/relationships/hyperlink" Target="https://ntagil.org/duma/komiss/3607/" TargetMode="External"/><Relationship Id="rId97" Type="http://schemas.openxmlformats.org/officeDocument/2006/relationships/image" Target="media/image21.jpeg"/><Relationship Id="rId104" Type="http://schemas.openxmlformats.org/officeDocument/2006/relationships/hyperlink" Target="https://ntagil.org/duma/komiss/3609/" TargetMode="External"/><Relationship Id="rId120" Type="http://schemas.openxmlformats.org/officeDocument/2006/relationships/hyperlink" Target="mailto:n_tagil_duma@mail.ru" TargetMode="External"/><Relationship Id="rId7" Type="http://schemas.openxmlformats.org/officeDocument/2006/relationships/hyperlink" Target="https://ntagil.org/duma/deputat/abdulov/" TargetMode="External"/><Relationship Id="rId71" Type="http://schemas.openxmlformats.org/officeDocument/2006/relationships/hyperlink" Target="https://ntagil.org/duma/komiss/3611/" TargetMode="External"/><Relationship Id="rId92" Type="http://schemas.openxmlformats.org/officeDocument/2006/relationships/hyperlink" Target="https://ntagil.org/duma/deputat/koryakin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tagil.org/duma/komiss/3609/" TargetMode="External"/><Relationship Id="rId24" Type="http://schemas.openxmlformats.org/officeDocument/2006/relationships/hyperlink" Target="https://ntagil.org/duma/okrug/5/" TargetMode="External"/><Relationship Id="rId40" Type="http://schemas.openxmlformats.org/officeDocument/2006/relationships/hyperlink" Target="https://ntagil.org/duma/deputat/burlay/" TargetMode="External"/><Relationship Id="rId45" Type="http://schemas.openxmlformats.org/officeDocument/2006/relationships/hyperlink" Target="https://ntagil.org/duma/deputat/berkutov/" TargetMode="External"/><Relationship Id="rId66" Type="http://schemas.openxmlformats.org/officeDocument/2006/relationships/hyperlink" Target="https://ntagil.org/duma/komiss/3610/" TargetMode="External"/><Relationship Id="rId87" Type="http://schemas.openxmlformats.org/officeDocument/2006/relationships/hyperlink" Target="https://ntagil.org/duma/deputat/kostennikov/" TargetMode="External"/><Relationship Id="rId110" Type="http://schemas.openxmlformats.org/officeDocument/2006/relationships/hyperlink" Target="https://ntagil.org/duma/deputat/kolpakov/" TargetMode="External"/><Relationship Id="rId115" Type="http://schemas.openxmlformats.org/officeDocument/2006/relationships/hyperlink" Target="https://ntagil.org/duma/deputat/il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2024-02-15T05:15:00Z</dcterms:modified>
</cp:coreProperties>
</file>