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6C" w:rsidRDefault="0083155C">
      <w:pPr>
        <w:pStyle w:val="2"/>
        <w:shd w:val="clear" w:color="auto" w:fill="auto"/>
        <w:spacing w:after="0"/>
        <w:jc w:val="left"/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</w:t>
      </w:r>
      <w:r>
        <w:rPr>
          <w:rStyle w:val="1"/>
          <w:rFonts w:ascii="Liberation Serif" w:hAnsi="Liberation Serif"/>
          <w:sz w:val="28"/>
          <w:szCs w:val="28"/>
          <w:u w:val="none"/>
        </w:rPr>
        <w:t>Информация</w:t>
      </w:r>
    </w:p>
    <w:p w:rsidR="0088066C" w:rsidRDefault="0083155C">
      <w:pPr>
        <w:pStyle w:val="2"/>
        <w:shd w:val="clear" w:color="auto" w:fill="auto"/>
        <w:spacing w:after="0"/>
        <w:ind w:right="400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о среднемесячной заработной плате руководителей,</w:t>
      </w:r>
    </w:p>
    <w:p w:rsidR="0088066C" w:rsidRDefault="0083155C">
      <w:pPr>
        <w:pStyle w:val="2"/>
        <w:shd w:val="clear" w:color="auto" w:fill="auto"/>
        <w:spacing w:after="0"/>
        <w:ind w:right="400"/>
        <w:rPr>
          <w:rFonts w:ascii="Liberation Serif" w:hAnsi="Liberation Serif"/>
          <w:b w:val="0"/>
          <w:color w:val="000000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>их заместителей и главных бухгалтеров муниципальных учреждений</w:t>
      </w:r>
    </w:p>
    <w:p w:rsidR="0088066C" w:rsidRDefault="0083155C">
      <w:pPr>
        <w:pStyle w:val="2"/>
        <w:shd w:val="clear" w:color="auto" w:fill="auto"/>
        <w:spacing w:after="0"/>
        <w:ind w:right="40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Качканарского городского округа за </w:t>
      </w:r>
      <w:r>
        <w:rPr>
          <w:rFonts w:ascii="Liberation Serif" w:hAnsi="Liberation Serif"/>
          <w:b w:val="0"/>
          <w:color w:val="000000"/>
          <w:sz w:val="28"/>
          <w:szCs w:val="28"/>
          <w:lang w:val="en-US"/>
        </w:rPr>
        <w:t>2022</w:t>
      </w:r>
      <w:r>
        <w:rPr>
          <w:rFonts w:ascii="Liberation Serif" w:hAnsi="Liberation Serif"/>
          <w:b w:val="0"/>
          <w:color w:val="000000"/>
          <w:sz w:val="28"/>
          <w:szCs w:val="28"/>
        </w:rPr>
        <w:t xml:space="preserve"> год</w:t>
      </w:r>
    </w:p>
    <w:p w:rsidR="0088066C" w:rsidRDefault="0088066C">
      <w:pPr>
        <w:pStyle w:val="2"/>
        <w:shd w:val="clear" w:color="auto" w:fill="auto"/>
        <w:spacing w:after="0"/>
        <w:ind w:right="400"/>
        <w:rPr>
          <w:rFonts w:ascii="Liberation Serif" w:hAnsi="Liberation Serif"/>
          <w:sz w:val="28"/>
          <w:szCs w:val="28"/>
        </w:rPr>
      </w:pPr>
    </w:p>
    <w:tbl>
      <w:tblPr>
        <w:tblW w:w="15615" w:type="dxa"/>
        <w:tblInd w:w="-9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5595"/>
        <w:gridCol w:w="3855"/>
        <w:gridCol w:w="3195"/>
        <w:gridCol w:w="2295"/>
      </w:tblGrid>
      <w:tr w:rsidR="0088066C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17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4"/>
              </w:rPr>
              <w:t>№</w:t>
            </w:r>
          </w:p>
          <w:p w:rsidR="0088066C" w:rsidRDefault="0083155C">
            <w:pPr>
              <w:pStyle w:val="2"/>
              <w:shd w:val="clear" w:color="auto" w:fill="auto"/>
              <w:spacing w:after="0" w:line="317" w:lineRule="exact"/>
              <w:jc w:val="left"/>
            </w:pPr>
            <w:r>
              <w:rPr>
                <w:rStyle w:val="a8"/>
                <w:rFonts w:ascii="Liberation Serif" w:hAnsi="Liberation Serif"/>
                <w:sz w:val="24"/>
                <w:szCs w:val="24"/>
              </w:rPr>
              <w:t xml:space="preserve">  п/п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</w:rPr>
              <w:t>Должность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</w:rPr>
              <w:t>Ф.И.О.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  <w:ind w:left="280"/>
            </w:pPr>
            <w:r>
              <w:rPr>
                <w:rStyle w:val="a8"/>
                <w:rFonts w:ascii="Liberation Serif" w:hAnsi="Liberation Serif"/>
                <w:sz w:val="28"/>
                <w:szCs w:val="28"/>
              </w:rPr>
              <w:t xml:space="preserve">Среднемесячная заработная </w:t>
            </w:r>
            <w:r>
              <w:rPr>
                <w:rStyle w:val="a8"/>
                <w:rFonts w:ascii="Liberation Serif" w:hAnsi="Liberation Serif"/>
                <w:sz w:val="28"/>
                <w:szCs w:val="28"/>
              </w:rPr>
              <w:t>плата,  руб.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17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1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3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4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  <w:ind w:left="620" w:hanging="34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            5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1.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Муниципальное казенное учреждение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«Качканарский городской архив»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директор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Титовец М.И.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  <w:lang w:val="en-US"/>
              </w:rPr>
              <w:t>80297,74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2.</w:t>
            </w:r>
          </w:p>
        </w:tc>
        <w:tc>
          <w:tcPr>
            <w:tcW w:w="5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/>
              <w:ind w:left="120"/>
              <w:jc w:val="left"/>
            </w:pPr>
          </w:p>
          <w:p w:rsidR="0088066C" w:rsidRDefault="0088066C">
            <w:pPr>
              <w:pStyle w:val="2"/>
              <w:shd w:val="clear" w:color="auto" w:fill="auto"/>
              <w:spacing w:after="0"/>
              <w:ind w:left="120"/>
              <w:jc w:val="both"/>
            </w:pPr>
          </w:p>
          <w:p w:rsidR="0088066C" w:rsidRDefault="0083155C">
            <w:pPr>
              <w:pStyle w:val="2"/>
              <w:shd w:val="clear" w:color="auto" w:fill="auto"/>
              <w:spacing w:after="0"/>
              <w:ind w:left="120"/>
              <w:jc w:val="both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Муниципальное казенное учреждение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«Административный исполнительный центр»</w:t>
            </w:r>
          </w:p>
          <w:p w:rsidR="0088066C" w:rsidRDefault="0088066C">
            <w:pPr>
              <w:pStyle w:val="2"/>
              <w:shd w:val="clear" w:color="auto" w:fill="auto"/>
              <w:spacing w:after="0"/>
              <w:ind w:left="120"/>
              <w:jc w:val="left"/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директор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Галлямова И. В.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  <w:lang w:val="en-US"/>
              </w:rPr>
              <w:t>104745,80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заместитель директора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Румянцев В.А.</w:t>
            </w: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lang w:val="en-US"/>
              </w:rPr>
            </w:pPr>
            <w:r>
              <w:rPr>
                <w:rFonts w:ascii="Liberation Serif" w:hAnsi="Liberation Serif"/>
                <w:b w:val="0"/>
                <w:bCs w:val="0"/>
                <w:lang w:val="en-US"/>
              </w:rPr>
              <w:t xml:space="preserve">(c 01.01.2022 </w:t>
            </w:r>
            <w:r>
              <w:rPr>
                <w:rFonts w:ascii="Liberation Serif" w:hAnsi="Liberation Serif"/>
                <w:b w:val="0"/>
                <w:bCs w:val="0"/>
              </w:rPr>
              <w:t>по</w:t>
            </w:r>
          </w:p>
          <w:p w:rsidR="0088066C" w:rsidRDefault="0083155C">
            <w:pPr>
              <w:pStyle w:val="Standard"/>
              <w:spacing w:after="0" w:line="260" w:lineRule="exact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/>
                <w:sz w:val="26"/>
                <w:szCs w:val="26"/>
                <w:lang w:val="en-US"/>
              </w:rPr>
              <w:t xml:space="preserve">            30.06.2022)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86007,28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Калетина Т.П.</w:t>
            </w: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</w:rPr>
            </w:pPr>
            <w:r>
              <w:rPr>
                <w:rFonts w:ascii="Liberation Serif" w:hAnsi="Liberation Serif"/>
                <w:b w:val="0"/>
                <w:bCs w:val="0"/>
              </w:rPr>
              <w:t>(с 01.07.2022 по 31.12.2022 г.)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49638,56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главный бухгалтер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Феденева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Е.В.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81872,72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3.</w:t>
            </w:r>
          </w:p>
          <w:p w:rsidR="0088066C" w:rsidRDefault="0088066C">
            <w:pPr>
              <w:pStyle w:val="Standard"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jc w:val="both"/>
            </w:pP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jc w:val="both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jc w:val="both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Муниципальное учреждение «Управление городского хозяйства»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jc w:val="both"/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Начальник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Гимадиев Р.А.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126310,72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заместитель начальника-главный инженер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Воронцов А.С.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76872,59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заместитель начальника по капитальному строительству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Щипачев С.Ю.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8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5517,58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главный бухгалтер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Чащилова Е.А.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86085,56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4.</w:t>
            </w:r>
          </w:p>
        </w:tc>
        <w:tc>
          <w:tcPr>
            <w:tcW w:w="55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  <w:ind w:left="12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Муниципальное учреждение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«Качканарская центральная городская библиотека им. Ф.Т. Селянина»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директор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Новикова Н.В.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76114,56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5.</w:t>
            </w:r>
          </w:p>
        </w:tc>
        <w:tc>
          <w:tcPr>
            <w:tcW w:w="5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/>
              <w:ind w:left="120"/>
              <w:jc w:val="both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Муниципальное казенное учреждение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 Качканарского городского округа «Качканарское архитектурное градостроительное бюро»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директор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Моисеенко Н.Н.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69217,12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заместитель</w:t>
            </w: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директора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Хуснутдинова М.А.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68004,12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6.</w:t>
            </w:r>
          </w:p>
        </w:tc>
        <w:tc>
          <w:tcPr>
            <w:tcW w:w="5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20"/>
              <w:jc w:val="both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20"/>
              <w:jc w:val="both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Муниципальное учреждение по работе с молодежью «Молодежный центр»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20"/>
              <w:jc w:val="both"/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директор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Курильченко С.В.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68141,43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заместитель директора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Дубенко А.В.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61654,92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главный бухгалтер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Порываева Н.М.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65969,38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7.</w:t>
            </w:r>
          </w:p>
        </w:tc>
        <w:tc>
          <w:tcPr>
            <w:tcW w:w="5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/>
              <w:ind w:left="120"/>
              <w:jc w:val="both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Муниципальное учреждение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«Единая дежурно - диспетчерская служба Качканарского городского округа»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начальник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Фомин М.А.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78047,30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заместитель начальника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Курбатова А.А.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59673,70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8.</w:t>
            </w:r>
          </w:p>
        </w:tc>
        <w:tc>
          <w:tcPr>
            <w:tcW w:w="5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/>
              <w:ind w:left="120"/>
              <w:jc w:val="both"/>
            </w:pPr>
          </w:p>
          <w:p w:rsidR="0088066C" w:rsidRDefault="0083155C">
            <w:pPr>
              <w:pStyle w:val="2"/>
              <w:shd w:val="clear" w:color="auto" w:fill="auto"/>
              <w:spacing w:after="0"/>
              <w:ind w:left="120"/>
              <w:jc w:val="both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Автономное учреждение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Качканарского городского округа «Физкультурно-оздоровительный комплекс»</w:t>
            </w:r>
          </w:p>
          <w:p w:rsidR="0088066C" w:rsidRDefault="0088066C">
            <w:pPr>
              <w:pStyle w:val="2"/>
              <w:shd w:val="clear" w:color="auto" w:fill="auto"/>
              <w:spacing w:after="0"/>
              <w:ind w:left="120"/>
              <w:jc w:val="both"/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директор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Горбатов С.П.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107759,27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заместитель директора по спортивной работе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Каржавина Л.А.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90123,53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главный бухгалтер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Семенова Е.Н.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bCs w:val="0"/>
                <w:sz w:val="28"/>
                <w:szCs w:val="28"/>
              </w:rPr>
              <w:t>76263,80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</w:p>
          <w:p w:rsidR="0088066C" w:rsidRDefault="0083155C">
            <w:pPr>
              <w:pStyle w:val="2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9.</w:t>
            </w:r>
          </w:p>
        </w:tc>
        <w:tc>
          <w:tcPr>
            <w:tcW w:w="55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20"/>
              <w:jc w:val="left"/>
            </w:pPr>
          </w:p>
          <w:p w:rsidR="0088066C" w:rsidRDefault="0083155C">
            <w:pPr>
              <w:pStyle w:val="2"/>
              <w:shd w:val="clear" w:color="auto" w:fill="auto"/>
              <w:spacing w:after="0" w:line="240" w:lineRule="auto"/>
              <w:ind w:left="120"/>
              <w:jc w:val="lef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Автономное учреждение</w:t>
            </w: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 xml:space="preserve"> Качканарского городского округа «Дворец культуры»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  <w:ind w:left="120"/>
              <w:jc w:val="left"/>
            </w:pP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lastRenderedPageBreak/>
              <w:t>директор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Масти Э.В.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113288,00</w:t>
            </w:r>
          </w:p>
          <w:p w:rsidR="0088066C" w:rsidRDefault="0088066C">
            <w:pPr>
              <w:pStyle w:val="2"/>
              <w:shd w:val="clear" w:color="auto" w:fill="auto"/>
              <w:spacing w:after="0" w:line="260" w:lineRule="exact"/>
            </w:pP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322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заместитель директора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Жданов Л.С.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71146,00</w:t>
            </w:r>
          </w:p>
        </w:tc>
      </w:tr>
      <w:tr w:rsidR="0088066C">
        <w:tblPrEx>
          <w:tblCellMar>
            <w:top w:w="0" w:type="dxa"/>
            <w:bottom w:w="0" w:type="dxa"/>
          </w:tblCellMar>
        </w:tblPrEx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5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000000" w:rsidRDefault="0083155C"/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главный бухгалтер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Лихачева Е.В.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88066C" w:rsidRDefault="0083155C">
            <w:pPr>
              <w:pStyle w:val="2"/>
              <w:shd w:val="clear" w:color="auto" w:fill="auto"/>
              <w:spacing w:after="0" w:line="260" w:lineRule="exact"/>
            </w:pPr>
            <w:r>
              <w:rPr>
                <w:rStyle w:val="a8"/>
                <w:rFonts w:ascii="Liberation Serif" w:hAnsi="Liberation Serif"/>
                <w:sz w:val="28"/>
                <w:szCs w:val="28"/>
                <w:shd w:val="clear" w:color="auto" w:fill="auto"/>
              </w:rPr>
              <w:t>80063,00</w:t>
            </w:r>
          </w:p>
        </w:tc>
      </w:tr>
    </w:tbl>
    <w:p w:rsidR="0088066C" w:rsidRDefault="0088066C">
      <w:pPr>
        <w:pStyle w:val="Standard"/>
      </w:pPr>
    </w:p>
    <w:sectPr w:rsidR="0088066C">
      <w:headerReference w:type="default" r:id="rId7"/>
      <w:pgSz w:w="16838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5C" w:rsidRDefault="0083155C">
      <w:r>
        <w:separator/>
      </w:r>
    </w:p>
  </w:endnote>
  <w:endnote w:type="continuationSeparator" w:id="0">
    <w:p w:rsidR="0083155C" w:rsidRDefault="0083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5C" w:rsidRDefault="0083155C">
      <w:r>
        <w:rPr>
          <w:color w:val="000000"/>
        </w:rPr>
        <w:separator/>
      </w:r>
    </w:p>
  </w:footnote>
  <w:footnote w:type="continuationSeparator" w:id="0">
    <w:p w:rsidR="0083155C" w:rsidRDefault="0083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C7E" w:rsidRDefault="008315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12AE"/>
    <w:multiLevelType w:val="multilevel"/>
    <w:tmpl w:val="8E245DA2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8066C"/>
    <w:rsid w:val="001C7D11"/>
    <w:rsid w:val="0083155C"/>
    <w:rsid w:val="008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B01F0-6229-4DDE-AFB3-FB05A5B5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2">
    <w:name w:val="Основной текст2"/>
    <w:basedOn w:val="Standard"/>
    <w:pPr>
      <w:widowControl w:val="0"/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7143"/>
        <w:tab w:val="right" w:pos="14287"/>
      </w:tabs>
    </w:pPr>
  </w:style>
  <w:style w:type="paragraph" w:styleId="a5">
    <w:name w:val="header"/>
    <w:basedOn w:val="HeaderandFooter"/>
  </w:style>
  <w:style w:type="paragraph" w:styleId="a6">
    <w:name w:val="footer"/>
    <w:basedOn w:val="HeaderandFooter"/>
  </w:style>
  <w:style w:type="character" w:customStyle="1" w:styleId="a7">
    <w:name w:val="Основной текст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/>
      <w:bCs/>
      <w:color w:val="000000"/>
      <w:spacing w:val="0"/>
      <w:w w:val="100"/>
      <w:sz w:val="26"/>
      <w:szCs w:val="26"/>
      <w:u w:val="single"/>
      <w:shd w:val="clear" w:color="auto" w:fill="FFFFFF"/>
      <w:lang w:val="ru-RU"/>
    </w:rPr>
  </w:style>
  <w:style w:type="character" w:customStyle="1" w:styleId="a8">
    <w:name w:val="Основной текст + Не полужирный"/>
    <w:basedOn w:val="a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shd w:val="clear" w:color="auto" w:fill="FFFFFF"/>
      <w:lang w:val="ru-RU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Жеребцова</dc:creator>
  <cp:lastModifiedBy>Home</cp:lastModifiedBy>
  <cp:revision>2</cp:revision>
  <dcterms:created xsi:type="dcterms:W3CDTF">2024-02-14T06:20:00Z</dcterms:created>
  <dcterms:modified xsi:type="dcterms:W3CDTF">2024-02-14T06:20:00Z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