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среднемесячной заработной плате руководителей,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их заместителей и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бухгалтеров муниципальных учреждений и муниципальных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унитарных предприятий городского округа Карпинск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 202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2 </w:t>
      </w:r>
      <w:r>
        <w:rPr>
          <w:rFonts w:cs="Times New Roman" w:ascii="Times New Roman" w:hAnsi="Times New Roman"/>
          <w:b/>
          <w:bCs/>
          <w:sz w:val="28"/>
          <w:szCs w:val="28"/>
        </w:rPr>
        <w:t>год</w:t>
      </w:r>
    </w:p>
    <w:tbl>
      <w:tblPr>
        <w:tblStyle w:val="a5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01"/>
        <w:gridCol w:w="2266"/>
        <w:gridCol w:w="2549"/>
        <w:gridCol w:w="2414"/>
      </w:tblGrid>
      <w:tr>
        <w:trPr/>
        <w:tc>
          <w:tcPr>
            <w:tcW w:w="2801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Полное наименование муниципального учреждения, муниципального унитарного предприятия городского округа Карпинск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Среднемесячная заработная плата, рассчитываемая за календарный год, рублей</w:t>
            </w:r>
          </w:p>
        </w:tc>
      </w:tr>
      <w:tr>
        <w:trPr>
          <w:trHeight w:val="914" w:hRule="atLeast"/>
        </w:trPr>
        <w:tc>
          <w:tcPr>
            <w:tcW w:w="2801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детско-юношеская спортивная школа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Заикина Лариса Юрьевна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58468,50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 учебной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Старикова Марина Николаевна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56983,24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«Карпинская централизованная библиотечная система»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Ковалик Анна Анатольевна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68904,00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Степаненко Алла Юрьевна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67100,00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17 «Серебряное копытце»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Антропова Надежда Васильевна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53960,86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Москалец Марина Владимировна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49383,95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22 «Орленок»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Безрукова Диана Геннадьевна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55657,51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Рыкова Наталья Владимировна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44153,14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25 «Малыш»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Крымова Жанна Юрьевна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65311,97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Чемякина Наталья Геннадьевна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47925,47</w:t>
            </w:r>
          </w:p>
        </w:tc>
      </w:tr>
      <w:tr>
        <w:trPr/>
        <w:tc>
          <w:tcPr>
            <w:tcW w:w="2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 учреждение дополнительного образования  Станция туризма и экскурсий «Конжак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Якимова Наталья Викторовна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61833,36</w:t>
            </w:r>
          </w:p>
        </w:tc>
      </w:tr>
      <w:tr>
        <w:trPr>
          <w:trHeight w:val="1439" w:hRule="atLeast"/>
        </w:trPr>
        <w:tc>
          <w:tcPr>
            <w:tcW w:w="2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городского округа Карпинск «Карпинский городской архив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Попова Надежда Борисовна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55519,60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24 п.Сосновка 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Глухова Ольга Анатольевна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91278,74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 учебно-воспитательной работе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Третьякова Ольга Викторовна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85031,00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 воспитательной работе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Мецлер Анна Владимировна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106471,64</w:t>
            </w:r>
          </w:p>
        </w:tc>
      </w:tr>
      <w:tr>
        <w:trPr>
          <w:trHeight w:val="1439" w:hRule="atLeast"/>
        </w:trPr>
        <w:tc>
          <w:tcPr>
            <w:tcW w:w="2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учреждение «Сервисный производственно-технический центр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Бирюкова Анна Николаевна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89255,26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 учреждение «Карпинский спортивно-оздоровительный комплекс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Резван Евгений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Иванович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74431,91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Ильницкий Сергей Игнатович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50619,73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Магель Юлия Владимировна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47838,05</w:t>
            </w:r>
          </w:p>
        </w:tc>
      </w:tr>
      <w:tr>
        <w:trPr>
          <w:trHeight w:val="425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«Централизованная бухгалтерия городского округа Карпинск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Гордеева Елена Юрьевна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69631,39</w:t>
            </w:r>
          </w:p>
        </w:tc>
      </w:tr>
      <w:tr>
        <w:trPr>
          <w:trHeight w:val="73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Честнейшая Мария Леонидовна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56808,73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детский сад № 23 «Светлячок»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Дубровина Марина Леонидовна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54846,89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Щербакова Алена Сергеевна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17026,16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Халилова София Нагиммулловна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40466,80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   «Карпинский дворец культуры»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Оглоблина Марина Андреевна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95152,51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Припорова Анна Николаевна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96413,94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Якимов Сергей Валерьевич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86295,58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Прохорова Елена Валерьевна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90382,58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учреждение   «Оздоровительный загородный лагерь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Светлячок»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Манацкая Лариса Юрьевна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60182,79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Арапов Владимир Владимирович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42415,05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детский оздоровительно-образовательный центр городского округа Карпинск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Еремеев Сергей Борисович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78717,14</w:t>
            </w:r>
          </w:p>
        </w:tc>
      </w:tr>
      <w:tr>
        <w:trPr/>
        <w:tc>
          <w:tcPr>
            <w:tcW w:w="280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Пестова Надежда Владимировна</w:t>
            </w:r>
          </w:p>
        </w:tc>
        <w:tc>
          <w:tcPr>
            <w:tcW w:w="241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55854,86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директора по патриотическому воспитанию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Перевощикова Ольга Игоревна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47754,39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16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Кнор Ольга Владимировна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96383,32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 директора по учебно-воспитательной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Зайдулина Марина Владимировна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94312,49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Кашкина Ольга Юрьевна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67858,35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 директора по финансово - хозяйственной деятельности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Ерёмина Ирина Сергеевна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54694,95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казённое учреждение «Управление коммунального хозяйства»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Пузачев Максим Михайлович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101353,41</w:t>
            </w:r>
          </w:p>
        </w:tc>
      </w:tr>
      <w:tr>
        <w:trPr>
          <w:trHeight w:val="638" w:hRule="atLeast"/>
        </w:trPr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Мирошниченко Татьяна Алексеевна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87406,77</w:t>
            </w:r>
          </w:p>
        </w:tc>
      </w:tr>
      <w:tr>
        <w:trPr>
          <w:trHeight w:val="637" w:hRule="atLeast"/>
        </w:trPr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Рассохина Светлана Александровна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83234,61</w:t>
            </w:r>
          </w:p>
        </w:tc>
      </w:tr>
      <w:tr>
        <w:trPr>
          <w:trHeight w:val="615" w:hRule="atLeast"/>
        </w:trPr>
        <w:tc>
          <w:tcPr>
            <w:tcW w:w="2801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дошкольное общеобразовательное учреждение средняя общеобразовательная школа № 5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Сафронова Ольга Владимировна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114496,32</w:t>
            </w:r>
          </w:p>
        </w:tc>
      </w:tr>
      <w:tr>
        <w:trPr>
          <w:trHeight w:val="1126" w:hRule="atLeast"/>
        </w:trPr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Ремизова Наталья Евгеньевна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69687,68</w:t>
            </w:r>
          </w:p>
        </w:tc>
      </w:tr>
      <w:tr>
        <w:trPr>
          <w:trHeight w:val="1126" w:hRule="atLeast"/>
        </w:trPr>
        <w:tc>
          <w:tcPr>
            <w:tcW w:w="2801" w:type="dxa"/>
            <w:vMerge w:val="continue"/>
            <w:tcBorders>
              <w:top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Лаврова Кристина Анатольевна</w:t>
            </w:r>
          </w:p>
        </w:tc>
        <w:tc>
          <w:tcPr>
            <w:tcW w:w="2414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72615,39</w:t>
            </w:r>
          </w:p>
        </w:tc>
      </w:tr>
      <w:tr>
        <w:trPr>
          <w:trHeight w:val="1126" w:hRule="atLeast"/>
        </w:trPr>
        <w:tc>
          <w:tcPr>
            <w:tcW w:w="2801" w:type="dxa"/>
            <w:vMerge w:val="continue"/>
            <w:tcBorders>
              <w:top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социальной защите и охране детства</w:t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Торопцева Надежда Ивановна</w:t>
            </w:r>
          </w:p>
        </w:tc>
        <w:tc>
          <w:tcPr>
            <w:tcW w:w="2414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52660,88</w:t>
            </w:r>
          </w:p>
        </w:tc>
      </w:tr>
      <w:tr>
        <w:trPr>
          <w:trHeight w:val="490" w:hRule="atLeast"/>
        </w:trPr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(0,5 ставки)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Луткова    Анастасия Александровна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28192,18</w:t>
            </w:r>
          </w:p>
        </w:tc>
      </w:tr>
      <w:tr>
        <w:trPr>
          <w:trHeight w:val="1139" w:hRule="atLeast"/>
        </w:trPr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(0,5 ставки)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Буркова Юлия Валерьевна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27535,91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Муниципальное автономное дошкольное образовательное учреждение детский сад                 № 4 «Золотая рыбка»</w:t>
            </w:r>
          </w:p>
        </w:tc>
        <w:tc>
          <w:tcPr>
            <w:tcW w:w="22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Вакорина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Марина Евгеньевна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62038,58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Дядяшева Наталья Алексеевна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41580,60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административно – хозяйственной работе</w:t>
            </w:r>
          </w:p>
        </w:tc>
        <w:tc>
          <w:tcPr>
            <w:tcW w:w="25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Казаченко                Алла Владимировна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50244,33</w:t>
            </w:r>
          </w:p>
        </w:tc>
      </w:tr>
      <w:tr>
        <w:trPr>
          <w:trHeight w:val="1439" w:hRule="atLeast"/>
        </w:trPr>
        <w:tc>
          <w:tcPr>
            <w:tcW w:w="2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«Управление гражданской защиты ГО Карпинск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Бридель Ирина Алек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андровна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45157,97</w:t>
            </w:r>
          </w:p>
        </w:tc>
      </w:tr>
      <w:tr>
        <w:trPr>
          <w:trHeight w:val="650" w:hRule="atLeast"/>
        </w:trPr>
        <w:tc>
          <w:tcPr>
            <w:tcW w:w="2801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2 «Улыбка»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Бочкарева Ольга Геннадьевна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53483,46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Щербакова Алёна Сергеевна 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41009,32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Балабанова Юлия Александровна 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34068,31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школа № 2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Вибе Наталья Николаевна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103964,55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Гриневецкая Неля Христофоровна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96314,63</w:t>
            </w:r>
          </w:p>
        </w:tc>
      </w:tr>
      <w:tr>
        <w:trPr/>
        <w:tc>
          <w:tcPr>
            <w:tcW w:w="2801" w:type="dxa"/>
            <w:vMerge w:val="continue"/>
            <w:tcBorders>
              <w:top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Дубровина Лариса Михаловна</w:t>
            </w:r>
          </w:p>
        </w:tc>
        <w:tc>
          <w:tcPr>
            <w:tcW w:w="2414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29299,26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Черемисина Наталья Тимофеевна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88291,46</w:t>
            </w:r>
          </w:p>
        </w:tc>
      </w:tr>
      <w:tr>
        <w:trPr/>
        <w:tc>
          <w:tcPr>
            <w:tcW w:w="2801" w:type="dxa"/>
            <w:vMerge w:val="continue"/>
            <w:tcBorders>
              <w:top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финансово - хозяйственной деятельности</w:t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Лазутина Наталья Владимировна</w:t>
            </w:r>
          </w:p>
        </w:tc>
        <w:tc>
          <w:tcPr>
            <w:tcW w:w="2414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57943,96</w:t>
            </w:r>
          </w:p>
        </w:tc>
      </w:tr>
      <w:tr>
        <w:trPr>
          <w:trHeight w:val="1185" w:hRule="atLeast"/>
        </w:trPr>
        <w:tc>
          <w:tcPr>
            <w:tcW w:w="2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бюджетное учреждение «Карпинский краеведческий музей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Тодорова Марина Арнольдовна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62541,00</w:t>
            </w:r>
          </w:p>
        </w:tc>
      </w:tr>
      <w:tr>
        <w:trPr>
          <w:trHeight w:val="570" w:hRule="atLeast"/>
        </w:trPr>
        <w:tc>
          <w:tcPr>
            <w:tcW w:w="2801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дошкольное общеобразовательное учреждение средняя общеобразовательная школа № 6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Терентьева Надежда Сергеевна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112359,80</w:t>
            </w:r>
          </w:p>
        </w:tc>
      </w:tr>
      <w:tr>
        <w:trPr>
          <w:trHeight w:val="629" w:hRule="atLeast"/>
        </w:trPr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Костина Юлия Леонидовна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101500,26</w:t>
            </w:r>
          </w:p>
        </w:tc>
      </w:tr>
      <w:tr>
        <w:trPr>
          <w:trHeight w:val="490" w:hRule="atLeast"/>
        </w:trPr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Клопова Галина Александровна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74749,66</w:t>
            </w:r>
          </w:p>
        </w:tc>
      </w:tr>
      <w:tr>
        <w:trPr>
          <w:trHeight w:val="564" w:hRule="atLeast"/>
        </w:trPr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Владимирова Надежда Евгеньевна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94408,96</w:t>
            </w:r>
          </w:p>
        </w:tc>
      </w:tr>
      <w:tr>
        <w:trPr>
          <w:trHeight w:val="1126" w:hRule="atLeast"/>
        </w:trPr>
        <w:tc>
          <w:tcPr>
            <w:tcW w:w="28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учреждение «Центр обработки информации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Блохина Наталья Артуровна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51 706,97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 «Умка»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Никифорова Евгения Сергеевна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54284,43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Якимова Ирина Николаевна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44070,75</w:t>
            </w:r>
          </w:p>
        </w:tc>
      </w:tr>
      <w:tr>
        <w:trPr/>
        <w:tc>
          <w:tcPr>
            <w:tcW w:w="2801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 хозяйственной деятельности</w:t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Малкова 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рина Александровна</w:t>
            </w:r>
          </w:p>
        </w:tc>
        <w:tc>
          <w:tcPr>
            <w:tcW w:w="2414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39658,33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1 «Ладушки»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Есина Анастасия Евгеньевна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48801,03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Запечня Ольга Вадимовна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37826,61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/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en-US"/>
              </w:rPr>
              <w:t>Муниципальное автономное учреждение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en-US"/>
              </w:rPr>
              <w:t>«Хоккейно-футбольный клуб «Спутник»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en-US"/>
              </w:rPr>
              <w:t>имени Михаила Свешникова городского округа Карпинск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Свешников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Олег Григорьевич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70671,00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2200" w:leader="none"/>
              </w:tabs>
              <w:spacing w:lineRule="auto" w:line="240" w:before="0" w:after="0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 xml:space="preserve">Захарова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Наталья Владимировна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18300,00</w:t>
            </w:r>
          </w:p>
        </w:tc>
      </w:tr>
      <w:tr>
        <w:trPr>
          <w:trHeight w:val="658" w:hRule="atLeast"/>
        </w:trPr>
        <w:tc>
          <w:tcPr>
            <w:tcW w:w="2801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бюджетное  учреждение дополнительного образования детей «Карпинская детская школа искусств»</w:t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Окунева Ирина Викторовна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75498,00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Икрина Алёна Сергеевна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88388,00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Елышева Галина Талгатовна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47382,00</w:t>
            </w:r>
          </w:p>
        </w:tc>
      </w:tr>
      <w:tr>
        <w:trPr/>
        <w:tc>
          <w:tcPr>
            <w:tcW w:w="2801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18 «Родничок»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Стрюкова </w:t>
            </w:r>
          </w:p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56932,88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549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Миненко Людмила Васильевна</w:t>
            </w:r>
          </w:p>
        </w:tc>
        <w:tc>
          <w:tcPr>
            <w:tcW w:w="2414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43128,26</w:t>
            </w:r>
          </w:p>
        </w:tc>
      </w:tr>
      <w:tr>
        <w:trPr/>
        <w:tc>
          <w:tcPr>
            <w:tcW w:w="2801" w:type="dxa"/>
            <w:vMerge w:val="restart"/>
            <w:tcBorders/>
            <w:shd w:color="auto"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Муниципальное автономное  общеобразовательное учреждение средняя общеобразовательная школа № 33 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пос. Кытлым</w:t>
            </w:r>
          </w:p>
        </w:tc>
        <w:tc>
          <w:tcPr>
            <w:tcW w:w="2266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Панина Лия Борисовна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84709,20</w:t>
            </w:r>
          </w:p>
        </w:tc>
      </w:tr>
      <w:tr>
        <w:trPr/>
        <w:tc>
          <w:tcPr>
            <w:tcW w:w="2801" w:type="dxa"/>
            <w:vMerge w:val="continue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Ляшова Татьяна Николаевна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86979,85</w:t>
            </w:r>
          </w:p>
        </w:tc>
      </w:tr>
      <w:tr>
        <w:trPr/>
        <w:tc>
          <w:tcPr>
            <w:tcW w:w="2801" w:type="dxa"/>
            <w:vMerge w:val="continue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49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Кривцова Оксана Анатольевна</w:t>
            </w:r>
          </w:p>
        </w:tc>
        <w:tc>
          <w:tcPr>
            <w:tcW w:w="2414" w:type="dxa"/>
            <w:tcBorders/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61211,53</w:t>
            </w:r>
          </w:p>
        </w:tc>
      </w:tr>
      <w:tr>
        <w:trPr/>
        <w:tc>
          <w:tcPr>
            <w:tcW w:w="2801" w:type="dxa"/>
            <w:vMerge w:val="continue"/>
            <w:tcBorders/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549" w:type="dxa"/>
            <w:tcBorders>
              <w:top w:val="nil"/>
            </w:tcBorders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абдушева Наталья Николаевна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26573,88</w:t>
            </w:r>
          </w:p>
        </w:tc>
      </w:tr>
      <w:tr>
        <w:trPr/>
        <w:tc>
          <w:tcPr>
            <w:tcW w:w="28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Муниципальное казенное учреждение «Управление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4"/>
                <w:szCs w:val="24"/>
                <w:lang w:val="ru-RU" w:eastAsia="en-US" w:bidi="ar-SA"/>
              </w:rPr>
              <w:t>капитального строительства</w:t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49" w:type="dxa"/>
            <w:tcBorders>
              <w:top w:val="nil"/>
            </w:tcBorders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Брестер Евгений Владимирович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81 334,03 </w:t>
            </w:r>
          </w:p>
        </w:tc>
      </w:tr>
      <w:tr>
        <w:trPr/>
        <w:tc>
          <w:tcPr>
            <w:tcW w:w="2801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Муниципальное унитарное предприятие «Коммунальный комплекс» Городского округа Карпинск»</w:t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Генеральный директор</w:t>
            </w:r>
          </w:p>
        </w:tc>
        <w:tc>
          <w:tcPr>
            <w:tcW w:w="254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Веккер Евгений Викторович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95 155,87</w:t>
            </w:r>
          </w:p>
        </w:tc>
      </w:tr>
      <w:tr>
        <w:trPr>
          <w:trHeight w:val="893" w:hRule="atLeast"/>
        </w:trPr>
        <w:tc>
          <w:tcPr>
            <w:tcW w:w="2801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бухгалтер</w:t>
            </w:r>
          </w:p>
        </w:tc>
        <w:tc>
          <w:tcPr>
            <w:tcW w:w="254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Бридель Наталья Леонидовна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36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51 358,38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567" w:header="0" w:top="709" w:footer="0" w:bottom="56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03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c129b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f5f02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bf5f02"/>
    <w:rPr/>
  </w:style>
  <w:style w:type="character" w:styleId="Markedcontent" w:customStyle="1">
    <w:name w:val="markedcontent"/>
    <w:basedOn w:val="DefaultParagraphFont"/>
    <w:qFormat/>
    <w:rsid w:val="00f2047b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ed701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d701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d701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ed7013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c12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bf5f0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bf5f0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c5244"/>
    <w:pPr>
      <w:spacing w:before="0" w:after="160"/>
      <w:ind w:left="720" w:hanging="0"/>
      <w:contextualSpacing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e7df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d86a1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LibreOffice/6.4.4.2$Windows_X86_64 LibreOffice_project/3d775be2011f3886db32dfd395a6a6d1ca2630ff</Application>
  <Pages>6</Pages>
  <Words>949</Words>
  <Characters>8225</Characters>
  <CharactersWithSpaces>8941</CharactersWithSpaces>
  <Paragraphs>301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2022-03-14T06:32:00Z</dcterms:created>
  <dc:creator>Vekker</dc:creator>
  <dc:description/>
  <dc:language>ru-RU</dc:language>
  <cp:lastModifiedBy/>
  <cp:lastPrinted>2022-03-09T09:04:00Z</cp:lastPrinted>
  <dcterms:modified xsi:type="dcterms:W3CDTF">2023-04-28T08:15:46Z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