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74" w:rsidRPr="006B3174" w:rsidRDefault="006B3174" w:rsidP="006B3174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3174">
        <w:rPr>
          <w:rFonts w:ascii="Helvetica" w:eastAsia="Times New Roman" w:hAnsi="Helvetica" w:cs="Helvetica"/>
          <w:color w:val="999999"/>
          <w:sz w:val="17"/>
          <w:szCs w:val="17"/>
          <w:lang w:eastAsia="ru-RU"/>
        </w:rPr>
        <w:t>Пятница, 31 марта 2023 08:56</w:t>
      </w:r>
    </w:p>
    <w:p w:rsidR="006B3174" w:rsidRPr="006B3174" w:rsidRDefault="006B3174" w:rsidP="006B3174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6B3174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за 2022 год.</w:t>
      </w:r>
    </w:p>
    <w:p w:rsidR="006B3174" w:rsidRPr="006B3174" w:rsidRDefault="006B3174" w:rsidP="006B317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317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W w:w="158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7684"/>
        <w:gridCol w:w="4569"/>
        <w:gridCol w:w="2838"/>
      </w:tblGrid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учреждения, предприятия</w:t>
            </w:r>
          </w:p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 за 2022год, руб.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  ДДУ №1 "Ручеек" ГО "Жатай".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92 507,22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116 583,76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АХЧ и ТБ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107 203,94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118 979,10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№2"Василек"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97 260,94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</w:t>
            </w:r>
            <w:bookmarkStart w:id="0" w:name="_GoBack"/>
            <w:bookmarkEnd w:id="0"/>
            <w:r w:rsidRPr="006B3174">
              <w:rPr>
                <w:rFonts w:eastAsia="Times New Roman"/>
                <w:szCs w:val="24"/>
                <w:lang w:eastAsia="ru-RU"/>
              </w:rPr>
              <w:t>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66 296,51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83 310,53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61 235,12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75 012,50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№3 "Чебурашка" ГО "Жатай".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110 454,66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  по ВМР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86 790,15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78 970,39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120 066,81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ДДУ №4 "Снежинка"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140 960,26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ВМР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88 602,98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80 285,44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заведующей по безопасности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49 177,47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88 566,66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СОШ №1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171 971,33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(УМР)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91 918,89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(ВР)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91 918,89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(АХР)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91 417,30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88 770,36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СОШ №2 им.Д.Х.Скрябина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204 601,52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148 996,36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80 935,52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84 947,69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165 287,70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134 080,19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  "Детская школа искусств"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126 870,69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Зам. директора по учебной части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95 519,47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 директора по АХЧ и ТБ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72 820,37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83 888,05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"Детская юношеская спортивная школа "Рубин"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80 859,95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22 056,52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54 966,21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56 284,43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"Центр внешкольной работы «Росток"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И.о. директора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96 475,20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ВВР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45 623,20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44 666,67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73 396,92</w:t>
            </w:r>
          </w:p>
        </w:tc>
      </w:tr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"ДК "Маяк" ГО "Жатай".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67 400,37</w:t>
            </w:r>
          </w:p>
        </w:tc>
      </w:tr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"Музей"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57 089,65</w:t>
            </w:r>
          </w:p>
        </w:tc>
      </w:tr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бюджетное учреждение "Городская библиотека"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54 509,60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«Водник» ГО Жатай»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63 200,00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47 300,00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«Жатайтеплосеть» ГО «Жатай»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164 348,35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130 938,77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143 845,73</w:t>
            </w:r>
          </w:p>
        </w:tc>
      </w:tr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«Жатайская транспортная компания» ГО «Жатай»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45 000,00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«Импульс» ГО «Жатай»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80 164,00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46 954,00</w:t>
            </w:r>
          </w:p>
        </w:tc>
      </w:tr>
      <w:tr w:rsidR="006B3174" w:rsidRPr="006B3174" w:rsidTr="006B317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"Рассчетно-кассовый центр" ГО "Жатай"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82 821,32</w:t>
            </w:r>
          </w:p>
        </w:tc>
      </w:tr>
      <w:tr w:rsidR="006B3174" w:rsidRPr="006B3174" w:rsidTr="006B317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Муниципальное унитарное предприятие «Служба единого заказчика» ГО «Жатай»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172 150,18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Зам.директора по производству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105 376,79</w:t>
            </w:r>
          </w:p>
        </w:tc>
      </w:tr>
      <w:tr w:rsidR="006B3174" w:rsidRPr="006B3174" w:rsidTr="006B31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3174" w:rsidRPr="006B3174" w:rsidRDefault="006B3174" w:rsidP="006B3174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6B3174">
              <w:rPr>
                <w:rFonts w:eastAsia="Times New Roman"/>
                <w:szCs w:val="24"/>
                <w:lang w:eastAsia="ru-RU"/>
              </w:rPr>
              <w:t>109 153,91</w:t>
            </w:r>
          </w:p>
        </w:tc>
      </w:tr>
    </w:tbl>
    <w:p w:rsidR="006B3174" w:rsidRPr="006B3174" w:rsidRDefault="006B3174" w:rsidP="006B317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317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3174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datecreated">
    <w:name w:val="itemdatecreated"/>
    <w:basedOn w:val="a0"/>
    <w:rsid w:val="006B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2024-02-09T06:27:00Z</dcterms:modified>
</cp:coreProperties>
</file>