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8C" w:rsidRDefault="006A708C" w:rsidP="006A708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A708C" w:rsidRDefault="006A708C" w:rsidP="006A708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 об имуществе и обязательствах имущественного характера председателя контрольно-счетного органа</w:t>
      </w:r>
      <w:r w:rsidR="00260B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60BBF"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>
        <w:rPr>
          <w:rFonts w:ascii="Times New Roman" w:hAnsi="Times New Roman" w:cs="Times New Roman"/>
          <w:b/>
          <w:sz w:val="28"/>
          <w:szCs w:val="28"/>
        </w:rPr>
        <w:t>период с 1 января по 31 декабря 20</w:t>
      </w:r>
      <w:r w:rsidR="00260BBF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60BBF">
        <w:rPr>
          <w:rFonts w:ascii="Times New Roman" w:hAnsi="Times New Roman" w:cs="Times New Roman"/>
          <w:b/>
          <w:sz w:val="28"/>
          <w:szCs w:val="28"/>
        </w:rPr>
        <w:t>, об имуществе, принадлежащем на 1 ноября 2022 года</w:t>
      </w:r>
    </w:p>
    <w:p w:rsidR="006A708C" w:rsidRDefault="006A708C" w:rsidP="006A708C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440" w:type="dxa"/>
        <w:tblInd w:w="-13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842"/>
        <w:gridCol w:w="1134"/>
        <w:gridCol w:w="567"/>
        <w:gridCol w:w="2549"/>
        <w:gridCol w:w="1559"/>
        <w:gridCol w:w="1134"/>
        <w:gridCol w:w="851"/>
        <w:gridCol w:w="3259"/>
      </w:tblGrid>
      <w:tr w:rsidR="006A708C" w:rsidTr="00BD2EA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415A8">
              <w:rPr>
                <w:rFonts w:eastAsia="Calibri"/>
                <w:b/>
                <w:sz w:val="20"/>
                <w:szCs w:val="20"/>
              </w:rPr>
              <w:t>Ф.И.О. лица,</w:t>
            </w:r>
          </w:p>
          <w:p w:rsidR="006A708C" w:rsidRPr="008415A8" w:rsidRDefault="006A708C" w:rsidP="00BD2E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415A8">
              <w:rPr>
                <w:rFonts w:eastAsia="Calibri"/>
                <w:b/>
                <w:sz w:val="20"/>
                <w:szCs w:val="20"/>
              </w:rPr>
              <w:t>замещающего</w:t>
            </w:r>
          </w:p>
          <w:p w:rsidR="006A708C" w:rsidRPr="008415A8" w:rsidRDefault="006A708C" w:rsidP="00BD2E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415A8">
              <w:rPr>
                <w:rFonts w:eastAsia="Calibri"/>
                <w:b/>
                <w:sz w:val="20"/>
                <w:szCs w:val="20"/>
              </w:rPr>
              <w:t>муниципальную должность 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E1F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15A8">
              <w:rPr>
                <w:rFonts w:ascii="Times New Roman" w:hAnsi="Times New Roman" w:cs="Times New Roman"/>
                <w:b/>
              </w:rPr>
              <w:t>Деклари</w:t>
            </w:r>
            <w:proofErr w:type="spellEnd"/>
            <w:r w:rsidRPr="008415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5A8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r w:rsidRPr="008415A8">
              <w:rPr>
                <w:rFonts w:ascii="Times New Roman" w:hAnsi="Times New Roman" w:cs="Times New Roman"/>
                <w:b/>
              </w:rPr>
              <w:t xml:space="preserve"> годовой доход за 20</w:t>
            </w:r>
            <w:r w:rsidR="00BE1F6D">
              <w:rPr>
                <w:rFonts w:ascii="Times New Roman" w:hAnsi="Times New Roman" w:cs="Times New Roman"/>
                <w:b/>
              </w:rPr>
              <w:t>21</w:t>
            </w:r>
            <w:r w:rsidRPr="008415A8">
              <w:rPr>
                <w:rFonts w:ascii="Times New Roman" w:hAnsi="Times New Roman" w:cs="Times New Roman"/>
                <w:b/>
              </w:rPr>
              <w:t xml:space="preserve"> год </w:t>
            </w:r>
            <w:bookmarkStart w:id="0" w:name="_GoBack"/>
            <w:bookmarkEnd w:id="0"/>
            <w:r w:rsidRPr="008415A8">
              <w:rPr>
                <w:rFonts w:ascii="Times New Roman" w:hAnsi="Times New Roman" w:cs="Times New Roman"/>
                <w:b/>
              </w:rPr>
              <w:t>(руб.)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left="142" w:firstLine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15A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депутата районного Собрания  и его супруги (супруга) за три последних года, предшествующих отчетному период</w:t>
            </w:r>
            <w:proofErr w:type="gramEnd"/>
          </w:p>
        </w:tc>
      </w:tr>
      <w:tr w:rsidR="006A708C" w:rsidTr="00BD2EA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8C" w:rsidRDefault="006A708C" w:rsidP="00BD2EA7">
            <w:pPr>
              <w:suppressAutoHyphens w:val="0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08C" w:rsidRDefault="006A708C" w:rsidP="00BD2EA7">
            <w:pPr>
              <w:suppressAutoHyphens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8415A8">
              <w:rPr>
                <w:rFonts w:ascii="Times New Roman" w:hAnsi="Times New Roman" w:cs="Times New Roman"/>
                <w:b/>
              </w:rPr>
              <w:t>располо</w:t>
            </w:r>
            <w:proofErr w:type="spellEnd"/>
            <w:r w:rsidRPr="008415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415A8">
              <w:rPr>
                <w:rFonts w:ascii="Times New Roman" w:hAnsi="Times New Roman" w:cs="Times New Roman"/>
                <w:b/>
              </w:rPr>
              <w:t>жения</w:t>
            </w:r>
            <w:proofErr w:type="spellEnd"/>
            <w:proofErr w:type="gram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8415A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8415A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8415A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708C" w:rsidRPr="008415A8" w:rsidRDefault="006A708C" w:rsidP="00BD2EA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8415A8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08C" w:rsidRDefault="006A708C" w:rsidP="00BD2EA7">
            <w:pPr>
              <w:pStyle w:val="ConsPlusNormal"/>
              <w:spacing w:line="276" w:lineRule="auto"/>
              <w:ind w:right="85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A708C" w:rsidTr="00BD2EA7">
        <w:trPr>
          <w:trHeight w:val="2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A708C" w:rsidRDefault="00260BBF" w:rsidP="00BD2EA7">
            <w:pPr>
              <w:autoSpaceDE w:val="0"/>
              <w:autoSpaceDN w:val="0"/>
              <w:adjustRightInd w:val="0"/>
              <w:spacing w:line="276" w:lineRule="auto"/>
              <w:ind w:left="10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Малюкина Светлана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A708C" w:rsidRDefault="00260BBF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593711,58 (в том числе иные доходы)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A708C" w:rsidRDefault="006A708C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Земельный участок </w:t>
            </w:r>
            <w:r w:rsidR="00260BBF">
              <w:rPr>
                <w:rFonts w:eastAsia="Calibri"/>
                <w:sz w:val="22"/>
                <w:szCs w:val="22"/>
              </w:rPr>
              <w:t xml:space="preserve">для ведения личного подсобного хозяйства (приусадебный участок) </w:t>
            </w:r>
            <w:r>
              <w:rPr>
                <w:rFonts w:eastAsia="Calibri"/>
                <w:sz w:val="22"/>
                <w:szCs w:val="22"/>
              </w:rPr>
              <w:t xml:space="preserve"> (индивидуальная собственность)</w:t>
            </w:r>
          </w:p>
          <w:p w:rsidR="00260BBF" w:rsidRDefault="00260BBF" w:rsidP="00260B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Жилой дом </w:t>
            </w:r>
            <w:r>
              <w:rPr>
                <w:rFonts w:eastAsia="Calibri"/>
                <w:sz w:val="22"/>
                <w:szCs w:val="22"/>
              </w:rPr>
              <w:lastRenderedPageBreak/>
              <w:t>(индивидуальная собственность)</w:t>
            </w:r>
          </w:p>
          <w:p w:rsidR="00260BBF" w:rsidRDefault="00260BBF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6A708C" w:rsidRDefault="006A708C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60BBF" w:rsidRDefault="00260BBF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1382,0</w:t>
            </w: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6A708C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260BBF" w:rsidRDefault="006A708C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260BBF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</w:p>
          <w:p w:rsidR="006A708C" w:rsidRPr="00260BBF" w:rsidRDefault="00260BBF" w:rsidP="00260B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РФ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A708C" w:rsidRDefault="006A708C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Автомобили легковые:</w:t>
            </w:r>
          </w:p>
          <w:p w:rsidR="006A708C" w:rsidRDefault="006A708C" w:rsidP="00BD2EA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1) </w:t>
            </w:r>
            <w:r w:rsidR="00260BBF">
              <w:rPr>
                <w:rFonts w:eastAsia="Calibri"/>
                <w:sz w:val="22"/>
                <w:szCs w:val="22"/>
              </w:rPr>
              <w:t xml:space="preserve">ДЭУ </w:t>
            </w:r>
            <w:r w:rsidR="00260BBF">
              <w:rPr>
                <w:rFonts w:eastAsia="Calibri"/>
                <w:sz w:val="22"/>
                <w:szCs w:val="22"/>
                <w:lang w:val="en-US"/>
              </w:rPr>
              <w:t>DAEWOO</w:t>
            </w:r>
            <w:r w:rsidR="00260BBF" w:rsidRPr="00260BBF">
              <w:rPr>
                <w:rFonts w:eastAsia="Calibri"/>
                <w:sz w:val="22"/>
                <w:szCs w:val="22"/>
              </w:rPr>
              <w:t xml:space="preserve"> </w:t>
            </w:r>
            <w:r w:rsidR="00260BBF">
              <w:rPr>
                <w:rFonts w:eastAsia="Calibri"/>
                <w:sz w:val="22"/>
                <w:szCs w:val="22"/>
                <w:lang w:val="en-US"/>
              </w:rPr>
              <w:t>MATIZ</w:t>
            </w:r>
            <w:r w:rsidR="00260BBF" w:rsidRPr="00260BBF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(индивидуальная собственность)</w:t>
            </w:r>
          </w:p>
          <w:p w:rsidR="006A708C" w:rsidRDefault="006A708C" w:rsidP="00260B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A708C" w:rsidRPr="00260BBF" w:rsidRDefault="00260BBF" w:rsidP="00260B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A708C" w:rsidRPr="00E44F29" w:rsidRDefault="00260BBF" w:rsidP="00260BB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tabs>
                <w:tab w:val="left" w:pos="60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A708C" w:rsidRPr="00E44F29" w:rsidRDefault="00260BBF" w:rsidP="00260BBF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-</w:t>
            </w: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708C" w:rsidRPr="00E44F29" w:rsidRDefault="006A708C" w:rsidP="00260BB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08C" w:rsidRPr="00DA18B8" w:rsidRDefault="006A708C" w:rsidP="00BD2EA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Нет </w:t>
            </w:r>
          </w:p>
        </w:tc>
      </w:tr>
    </w:tbl>
    <w:p w:rsidR="00EF60A7" w:rsidRDefault="00EF60A7"/>
    <w:sectPr w:rsidR="00EF60A7" w:rsidSect="006A708C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44D"/>
    <w:rsid w:val="0023029E"/>
    <w:rsid w:val="00260BBF"/>
    <w:rsid w:val="006A708C"/>
    <w:rsid w:val="00BE1F6D"/>
    <w:rsid w:val="00BF644D"/>
    <w:rsid w:val="00E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0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A708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260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0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A708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260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Iva_Raysobr</dc:creator>
  <cp:keywords/>
  <dc:description/>
  <cp:lastModifiedBy>Iva_Raysobr</cp:lastModifiedBy>
  <cp:revision>5</cp:revision>
  <dcterms:created xsi:type="dcterms:W3CDTF">2023-03-28T06:59:00Z</dcterms:created>
  <dcterms:modified xsi:type="dcterms:W3CDTF">2023-05-18T04:34:00Z</dcterms:modified>
</cp:coreProperties>
</file>