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DC2" w:rsidRPr="00AA4845" w:rsidRDefault="00DB0DC2" w:rsidP="00DB0DC2">
      <w:pPr>
        <w:autoSpaceDE w:val="0"/>
        <w:autoSpaceDN w:val="0"/>
        <w:adjustRightInd w:val="0"/>
        <w:spacing w:after="120" w:line="240" w:lineRule="exact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A4845">
        <w:rPr>
          <w:rFonts w:ascii="Times New Roman" w:hAnsi="Times New Roman" w:cs="Times New Roman"/>
          <w:b/>
          <w:caps/>
          <w:sz w:val="28"/>
          <w:szCs w:val="28"/>
        </w:rPr>
        <w:t>Обобщенная информация</w:t>
      </w:r>
    </w:p>
    <w:p w:rsidR="00DB0DC2" w:rsidRDefault="00DB0DC2" w:rsidP="00DB0DC2">
      <w:pPr>
        <w:autoSpaceDE w:val="0"/>
        <w:autoSpaceDN w:val="0"/>
        <w:adjustRightInd w:val="0"/>
        <w:spacing w:after="12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845">
        <w:rPr>
          <w:rFonts w:ascii="Times New Roman" w:hAnsi="Times New Roman" w:cs="Times New Roman"/>
          <w:b/>
          <w:sz w:val="28"/>
          <w:szCs w:val="28"/>
        </w:rPr>
        <w:t xml:space="preserve">об исполнении (ненадлежащем исполнении) лицами, замещающими муниципальные должности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A4845">
        <w:rPr>
          <w:rFonts w:ascii="Times New Roman" w:hAnsi="Times New Roman" w:cs="Times New Roman"/>
          <w:b/>
          <w:sz w:val="28"/>
          <w:szCs w:val="28"/>
        </w:rPr>
        <w:t xml:space="preserve">депутата </w:t>
      </w:r>
      <w:r w:rsidR="00F57693">
        <w:rPr>
          <w:rFonts w:ascii="Times New Roman" w:hAnsi="Times New Roman" w:cs="Times New Roman"/>
          <w:b/>
          <w:sz w:val="28"/>
          <w:szCs w:val="28"/>
        </w:rPr>
        <w:t>Пермской городской Думы</w:t>
      </w:r>
      <w:bookmarkStart w:id="0" w:name="_GoBack"/>
      <w:bookmarkEnd w:id="0"/>
      <w:r w:rsidRPr="00AA4845">
        <w:rPr>
          <w:rFonts w:ascii="Times New Roman" w:hAnsi="Times New Roman" w:cs="Times New Roman"/>
          <w:b/>
          <w:sz w:val="28"/>
          <w:szCs w:val="28"/>
        </w:rPr>
        <w:t xml:space="preserve">, обязанности представить сведения о доходах, расходах, об имуществе и обязательствах имущественного характера за отчетный </w:t>
      </w:r>
      <w:r w:rsidR="00D87973">
        <w:rPr>
          <w:rFonts w:ascii="Times New Roman" w:hAnsi="Times New Roman" w:cs="Times New Roman"/>
          <w:b/>
          <w:sz w:val="28"/>
          <w:szCs w:val="28"/>
        </w:rPr>
        <w:t>2022</w:t>
      </w:r>
      <w:r w:rsidRPr="00AA4845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9690E" w:rsidRPr="00DD2D30" w:rsidRDefault="0019690E" w:rsidP="00DB0DC2">
      <w:pPr>
        <w:autoSpaceDE w:val="0"/>
        <w:autoSpaceDN w:val="0"/>
        <w:adjustRightInd w:val="0"/>
        <w:spacing w:after="120" w:line="240" w:lineRule="exact"/>
        <w:jc w:val="center"/>
        <w:rPr>
          <w:rFonts w:eastAsia="Arial Unicode MS"/>
          <w:color w:val="2D2D2D"/>
          <w:spacing w:val="2"/>
          <w:sz w:val="28"/>
          <w:szCs w:val="28"/>
          <w:u w:color="2D2D2D"/>
          <w:bdr w:val="nil"/>
        </w:rPr>
      </w:pPr>
    </w:p>
    <w:tbl>
      <w:tblPr>
        <w:tblW w:w="1530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2585"/>
        <w:gridCol w:w="2126"/>
      </w:tblGrid>
      <w:tr w:rsidR="00DB0DC2" w:rsidRPr="00AA4845" w:rsidTr="00EA3519">
        <w:trPr>
          <w:cantSplit/>
          <w:trHeight w:val="47"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Наименование представительного органа муниципального образования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042468" w:rsidP="00F34C2C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Пермская городская Дума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 и осуществляющих свои полномочия на постоянной основе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E9057C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представивших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своих супруг (супругов) и несовершеннолетних детей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E9057C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Количество лиц, не представивших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своих супруг (супругов) и несовершеннолетних детей, из них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1757B4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не представивших сведения о доходах, расходах, об имуществе и обязательствах имущественного характера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своих супруг (супругов) и несовершеннолетних детей по объективным причинам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1757B4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 и осуществляющих свои полномочия на непостоянной основе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E9057C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представивших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своих супруг (супругов) и несовершеннолетних детей в связи с совершением в отчетном периоде сделок, предусмотренных частью 1 статьи 3 Федерального закона от 3 декабря 2012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 № 230-ФЗ «О контроле за соответствием расходов лиц, замещающих государственные должности, и иных лиц их доходам»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(далее – Федеральный закон № 230-ФЗ) 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F34C2C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представивших сообщения о </w:t>
            </w:r>
            <w:proofErr w:type="spellStart"/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несовершении</w:t>
            </w:r>
            <w:proofErr w:type="spellEnd"/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отчетного периода сделок, предусмотренных частью 1 статьи 3 Федерального закона № 230-ФЗ 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E9057C" w:rsidP="00431520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не представивших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своих супруг (супругов) и несовершеннолетних детей в случаях, предусмотренных частью 1 статьи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№ 230-ФЗ, а также сообщения о </w:t>
            </w:r>
            <w:proofErr w:type="spellStart"/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несовершении</w:t>
            </w:r>
            <w:proofErr w:type="spellEnd"/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отчетного периода сделок, предусмотренных частью 1 статьи 3 Федерального закона № 230-ФЗ, из них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1757B4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0DC2" w:rsidRPr="00AA4845" w:rsidTr="00EA3519">
        <w:trPr>
          <w:cantSplit/>
        </w:trPr>
        <w:tc>
          <w:tcPr>
            <w:tcW w:w="59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12585" w:type="dxa"/>
            <w:shd w:val="clear" w:color="auto" w:fill="auto"/>
          </w:tcPr>
          <w:p w:rsidR="00DB0DC2" w:rsidRPr="00AA4845" w:rsidRDefault="00DB0DC2" w:rsidP="00417F94">
            <w:pPr>
              <w:autoSpaceDE w:val="0"/>
              <w:autoSpaceDN w:val="0"/>
              <w:adjustRightInd w:val="0"/>
              <w:spacing w:before="20" w:after="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 xml:space="preserve">не представивших сведения о доходах, расходах, об имуществе и обязательствах имущественного характера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A4845">
              <w:rPr>
                <w:rFonts w:ascii="Times New Roman" w:hAnsi="Times New Roman" w:cs="Times New Roman"/>
                <w:sz w:val="24"/>
                <w:szCs w:val="24"/>
              </w:rPr>
              <w:t>своих супруг (супругов) и несовершеннолетних детей по объективным причинам</w:t>
            </w:r>
          </w:p>
        </w:tc>
        <w:tc>
          <w:tcPr>
            <w:tcW w:w="2126" w:type="dxa"/>
            <w:shd w:val="clear" w:color="auto" w:fill="auto"/>
          </w:tcPr>
          <w:p w:rsidR="00DB0DC2" w:rsidRPr="00AA4845" w:rsidRDefault="001757B4" w:rsidP="00417F94">
            <w:pPr>
              <w:autoSpaceDE w:val="0"/>
              <w:autoSpaceDN w:val="0"/>
              <w:adjustRightInd w:val="0"/>
              <w:spacing w:before="20" w:after="2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23A22" w:rsidRDefault="00723A22" w:rsidP="00723A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25762" w:rsidRPr="002748DC" w:rsidRDefault="00225762" w:rsidP="002748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25762" w:rsidRPr="002748DC" w:rsidSect="00723A2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25D"/>
    <w:rsid w:val="00042468"/>
    <w:rsid w:val="00050964"/>
    <w:rsid w:val="0008351B"/>
    <w:rsid w:val="000B53CC"/>
    <w:rsid w:val="000C7A46"/>
    <w:rsid w:val="00114CBF"/>
    <w:rsid w:val="0011733E"/>
    <w:rsid w:val="00143152"/>
    <w:rsid w:val="001757B4"/>
    <w:rsid w:val="0019690E"/>
    <w:rsid w:val="001F1CA1"/>
    <w:rsid w:val="00200CE6"/>
    <w:rsid w:val="00225762"/>
    <w:rsid w:val="00227D02"/>
    <w:rsid w:val="00250756"/>
    <w:rsid w:val="002748DC"/>
    <w:rsid w:val="002E4912"/>
    <w:rsid w:val="0038293E"/>
    <w:rsid w:val="0043018F"/>
    <w:rsid w:val="00431520"/>
    <w:rsid w:val="00447AF7"/>
    <w:rsid w:val="00472D73"/>
    <w:rsid w:val="004B1692"/>
    <w:rsid w:val="0050049A"/>
    <w:rsid w:val="00593A83"/>
    <w:rsid w:val="005A1BF5"/>
    <w:rsid w:val="00622827"/>
    <w:rsid w:val="00681913"/>
    <w:rsid w:val="006A0B6B"/>
    <w:rsid w:val="00723A22"/>
    <w:rsid w:val="0073040D"/>
    <w:rsid w:val="00735E3A"/>
    <w:rsid w:val="0083634E"/>
    <w:rsid w:val="008645A3"/>
    <w:rsid w:val="00871A05"/>
    <w:rsid w:val="0087380B"/>
    <w:rsid w:val="00907C13"/>
    <w:rsid w:val="00B2125D"/>
    <w:rsid w:val="00B95289"/>
    <w:rsid w:val="00C27407"/>
    <w:rsid w:val="00CE2000"/>
    <w:rsid w:val="00CF7BE9"/>
    <w:rsid w:val="00D25BD1"/>
    <w:rsid w:val="00D87973"/>
    <w:rsid w:val="00DB0DC2"/>
    <w:rsid w:val="00E41538"/>
    <w:rsid w:val="00E9057C"/>
    <w:rsid w:val="00EA3519"/>
    <w:rsid w:val="00F34C2C"/>
    <w:rsid w:val="00F57693"/>
    <w:rsid w:val="00F9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075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07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Радостева Марина Владимировна</dc:creator>
  <cp:lastModifiedBy>Симонов Лев Федорович</cp:lastModifiedBy>
  <cp:revision>2</cp:revision>
  <cp:lastPrinted>2023-05-11T08:35:00Z</cp:lastPrinted>
  <dcterms:created xsi:type="dcterms:W3CDTF">2023-05-17T05:55:00Z</dcterms:created>
  <dcterms:modified xsi:type="dcterms:W3CDTF">2023-05-17T05:55:00Z</dcterms:modified>
</cp:coreProperties>
</file>