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24" w:rsidRDefault="00C37BBE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 xml:space="preserve">Информация  </w:t>
      </w:r>
    </w:p>
    <w:p w:rsidR="004B3424" w:rsidRDefault="00C37BBE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среднемесячной заработной плате </w:t>
      </w:r>
    </w:p>
    <w:p w:rsidR="004B3424" w:rsidRDefault="00C37BBE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руководителя, его заместителей и главного бухгалтера за 2022 год</w:t>
      </w:r>
    </w:p>
    <w:p w:rsidR="004B3424" w:rsidRDefault="004B342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</w:p>
    <w:p w:rsidR="004B3424" w:rsidRDefault="00C37BBE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учреждение «Многофункциональный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b/>
        </w:rPr>
        <w:t xml:space="preserve"> Сосновоборского района Пензенской области»</w:t>
      </w:r>
    </w:p>
    <w:p w:rsidR="004B3424" w:rsidRDefault="00C37BBE">
      <w:pPr>
        <w:jc w:val="center"/>
      </w:pPr>
      <w:r>
        <w:rPr>
          <w:rFonts w:ascii="Times New Roman" w:hAnsi="Times New Roman" w:cs="Times New Roman"/>
        </w:rPr>
        <w:t>(полное наименование муниципального учреждения, муниципального унитарного предприятия)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3418"/>
        <w:gridCol w:w="3373"/>
        <w:gridCol w:w="2438"/>
      </w:tblGrid>
      <w:tr w:rsidR="004B342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ФИО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Среднемесячная заработная плата, руб.</w:t>
            </w:r>
          </w:p>
        </w:tc>
      </w:tr>
      <w:tr w:rsidR="004B3424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Шабаева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Елена Александровна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Директор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47614,74</w:t>
            </w:r>
          </w:p>
        </w:tc>
      </w:tr>
      <w:tr w:rsidR="004B3424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Морозова Ольга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Николаевна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Главный бухгалтер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30497,47</w:t>
            </w:r>
          </w:p>
        </w:tc>
      </w:tr>
    </w:tbl>
    <w:p w:rsidR="004B3424" w:rsidRDefault="004B3424">
      <w:pPr>
        <w:jc w:val="center"/>
        <w:rPr>
          <w:rFonts w:ascii="Times New Roman" w:hAnsi="Times New Roman"/>
          <w:sz w:val="26"/>
          <w:szCs w:val="26"/>
        </w:rPr>
      </w:pPr>
    </w:p>
    <w:p w:rsidR="004B3424" w:rsidRDefault="00C37BBE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учреждение дошкольного образования «Детская школа искусств Сосновоборского района Пензенской области»</w:t>
      </w:r>
    </w:p>
    <w:p w:rsidR="004B3424" w:rsidRDefault="00C37BBE">
      <w:pPr>
        <w:jc w:val="center"/>
      </w:pPr>
      <w:r>
        <w:rPr>
          <w:rFonts w:ascii="Times New Roman" w:hAnsi="Times New Roman" w:cs="Times New Roman"/>
        </w:rPr>
        <w:t>(полное наименование муниципального учреждения, муниципального унитарного предприятия)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3418"/>
        <w:gridCol w:w="3373"/>
        <w:gridCol w:w="2438"/>
      </w:tblGrid>
      <w:tr w:rsidR="004B342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№ п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/п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ФИО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Среднемесячная заработная плата, руб.</w:t>
            </w:r>
          </w:p>
        </w:tc>
      </w:tr>
      <w:tr w:rsidR="004B3424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Ельсов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Евгений Николаевич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Директор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26935,87</w:t>
            </w:r>
          </w:p>
        </w:tc>
      </w:tr>
      <w:tr w:rsidR="004B3424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Гафарова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Илмера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Бориевна</w:t>
            </w:r>
            <w:proofErr w:type="spellEnd"/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Главный бухгалтер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24956,72</w:t>
            </w:r>
          </w:p>
        </w:tc>
      </w:tr>
    </w:tbl>
    <w:p w:rsidR="004B3424" w:rsidRDefault="004B3424">
      <w:pPr>
        <w:jc w:val="center"/>
        <w:rPr>
          <w:rFonts w:ascii="Times New Roman" w:hAnsi="Times New Roman"/>
          <w:sz w:val="26"/>
          <w:szCs w:val="26"/>
        </w:rPr>
      </w:pPr>
    </w:p>
    <w:p w:rsidR="004B3424" w:rsidRDefault="00C37BBE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учреждение культуры «</w:t>
      </w:r>
      <w:proofErr w:type="spellStart"/>
      <w:r>
        <w:rPr>
          <w:rFonts w:ascii="Times New Roman" w:hAnsi="Times New Roman" w:cs="Times New Roman"/>
          <w:b/>
        </w:rPr>
        <w:t>Межпоселенческий</w:t>
      </w:r>
      <w:proofErr w:type="spellEnd"/>
      <w:r>
        <w:rPr>
          <w:rFonts w:ascii="Times New Roman" w:hAnsi="Times New Roman" w:cs="Times New Roman"/>
          <w:b/>
        </w:rPr>
        <w:t xml:space="preserve"> центральный районный Дом культуры</w:t>
      </w:r>
      <w:r>
        <w:rPr>
          <w:rFonts w:ascii="Times New Roman" w:hAnsi="Times New Roman" w:cs="Times New Roman"/>
          <w:b/>
        </w:rPr>
        <w:t xml:space="preserve"> Сосновоборского района Пензенской области»</w:t>
      </w:r>
    </w:p>
    <w:p w:rsidR="004B3424" w:rsidRDefault="00C37BBE">
      <w:pPr>
        <w:jc w:val="center"/>
      </w:pPr>
      <w:r>
        <w:rPr>
          <w:rFonts w:ascii="Times New Roman" w:hAnsi="Times New Roman" w:cs="Times New Roman"/>
        </w:rPr>
        <w:t>(полное наименование муниципального учреждения, муниципального унитарного предприятия)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3418"/>
        <w:gridCol w:w="3373"/>
        <w:gridCol w:w="2438"/>
      </w:tblGrid>
      <w:tr w:rsidR="004B342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ФИО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Среднемесячная заработная плата, руб.</w:t>
            </w:r>
          </w:p>
        </w:tc>
      </w:tr>
      <w:tr w:rsidR="004B3424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Зименкова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Светлана Александровна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Директор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54631,82</w:t>
            </w:r>
          </w:p>
        </w:tc>
      </w:tr>
      <w:tr w:rsidR="004B3424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Егорова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Ольга Ивановна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Главный бухгалтер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14869,46</w:t>
            </w:r>
          </w:p>
        </w:tc>
      </w:tr>
    </w:tbl>
    <w:p w:rsidR="004B3424" w:rsidRDefault="004B342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</w:p>
    <w:p w:rsidR="004B3424" w:rsidRDefault="00C37BBE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учреждение культуры «</w:t>
      </w:r>
      <w:proofErr w:type="spellStart"/>
      <w:r>
        <w:rPr>
          <w:rFonts w:ascii="Times New Roman" w:hAnsi="Times New Roman" w:cs="Times New Roman"/>
          <w:b/>
        </w:rPr>
        <w:t>Межпоселенческая</w:t>
      </w:r>
      <w:proofErr w:type="spellEnd"/>
      <w:r>
        <w:rPr>
          <w:rFonts w:ascii="Times New Roman" w:hAnsi="Times New Roman" w:cs="Times New Roman"/>
          <w:b/>
        </w:rPr>
        <w:t xml:space="preserve"> центральная районная библиотека Сосновоборского района Пензенской области»</w:t>
      </w:r>
    </w:p>
    <w:p w:rsidR="004B3424" w:rsidRDefault="00C37BBE">
      <w:pPr>
        <w:jc w:val="center"/>
      </w:pPr>
      <w:r>
        <w:rPr>
          <w:rFonts w:ascii="Times New Roman" w:hAnsi="Times New Roman" w:cs="Times New Roman"/>
        </w:rPr>
        <w:t xml:space="preserve">(полное наименование муниципального учреждения, муниципального унитарного </w:t>
      </w:r>
      <w:r>
        <w:rPr>
          <w:rFonts w:ascii="Times New Roman" w:hAnsi="Times New Roman" w:cs="Times New Roman"/>
        </w:rPr>
        <w:t>предприятия)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3418"/>
        <w:gridCol w:w="3373"/>
        <w:gridCol w:w="2438"/>
      </w:tblGrid>
      <w:tr w:rsidR="004B342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ФИО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Среднемесячная заработная плата, руб.</w:t>
            </w:r>
          </w:p>
        </w:tc>
      </w:tr>
      <w:tr w:rsidR="004B3424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Умнова Валентина Владимировна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Директор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53501,78</w:t>
            </w:r>
          </w:p>
        </w:tc>
      </w:tr>
      <w:tr w:rsidR="004B3424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Егорова Ольга Ивановна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Главный бухгалтер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pStyle w:val="a8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40679,41</w:t>
            </w:r>
          </w:p>
        </w:tc>
      </w:tr>
    </w:tbl>
    <w:p w:rsidR="004B3424" w:rsidRDefault="004B342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</w:p>
    <w:p w:rsidR="004B3424" w:rsidRDefault="004B342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</w:p>
    <w:p w:rsidR="004B3424" w:rsidRDefault="004B342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</w:p>
    <w:p w:rsidR="004B3424" w:rsidRDefault="00C37BBE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Муниципальное бюджетное учреждение «Комплексный центр социального </w:t>
      </w:r>
      <w:r>
        <w:rPr>
          <w:rFonts w:ascii="Times New Roman" w:hAnsi="Times New Roman" w:cs="Times New Roman"/>
          <w:b/>
        </w:rPr>
        <w:t>обслуживания населения Сосновоборского района Пензенской области»</w:t>
      </w:r>
    </w:p>
    <w:p w:rsidR="004B3424" w:rsidRDefault="00C37BBE">
      <w:pPr>
        <w:jc w:val="center"/>
      </w:pPr>
      <w:r>
        <w:rPr>
          <w:rFonts w:ascii="Times New Roman" w:hAnsi="Times New Roman" w:cs="Times New Roman"/>
        </w:rPr>
        <w:t>(полное наименование муниципального учреждения, муниципального унитарного предприятия)</w:t>
      </w:r>
    </w:p>
    <w:tbl>
      <w:tblPr>
        <w:tblW w:w="9355" w:type="dxa"/>
        <w:tblInd w:w="-146" w:type="dxa"/>
        <w:tblLayout w:type="fixed"/>
        <w:tblLook w:val="0000" w:firstRow="0" w:lastRow="0" w:firstColumn="0" w:lastColumn="0" w:noHBand="0" w:noVBand="0"/>
      </w:tblPr>
      <w:tblGrid>
        <w:gridCol w:w="915"/>
        <w:gridCol w:w="3337"/>
        <w:gridCol w:w="2268"/>
        <w:gridCol w:w="2835"/>
      </w:tblGrid>
      <w:tr w:rsidR="004B3424">
        <w:trPr>
          <w:trHeight w:val="4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И. 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4B3424">
        <w:trPr>
          <w:trHeight w:val="5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Кафтаева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</w:rPr>
              <w:t>Каримовна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50896,04</w:t>
            </w:r>
          </w:p>
        </w:tc>
      </w:tr>
      <w:tr w:rsidR="004B3424">
        <w:trPr>
          <w:trHeight w:val="58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Кильдеева </w:t>
            </w:r>
            <w:proofErr w:type="spellStart"/>
            <w:r>
              <w:rPr>
                <w:rFonts w:ascii="Times New Roman" w:hAnsi="Times New Roman" w:cs="Times New Roman"/>
              </w:rPr>
              <w:t>Нурия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41738,86</w:t>
            </w:r>
          </w:p>
        </w:tc>
      </w:tr>
    </w:tbl>
    <w:p w:rsidR="004B3424" w:rsidRDefault="004B3424">
      <w:pPr>
        <w:jc w:val="center"/>
        <w:rPr>
          <w:rFonts w:ascii="Times New Roman" w:hAnsi="Times New Roman" w:cs="Times New Roman"/>
        </w:rPr>
      </w:pPr>
    </w:p>
    <w:p w:rsidR="004B3424" w:rsidRDefault="00C37BBE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учреждение Сосновоборского района Пензенской области «Центр поддержки организаций»</w:t>
      </w:r>
    </w:p>
    <w:p w:rsidR="004B3424" w:rsidRDefault="00C37BBE">
      <w:pPr>
        <w:jc w:val="center"/>
      </w:pPr>
      <w:r>
        <w:rPr>
          <w:rFonts w:ascii="Times New Roman" w:hAnsi="Times New Roman" w:cs="Times New Roman"/>
        </w:rPr>
        <w:t xml:space="preserve">(полное наименование муниципального учреждения, муниципального </w:t>
      </w:r>
      <w:r>
        <w:rPr>
          <w:rFonts w:ascii="Times New Roman" w:hAnsi="Times New Roman" w:cs="Times New Roman"/>
        </w:rPr>
        <w:t>унитарного предприятия)</w:t>
      </w:r>
    </w:p>
    <w:tbl>
      <w:tblPr>
        <w:tblW w:w="9355" w:type="dxa"/>
        <w:tblInd w:w="-146" w:type="dxa"/>
        <w:tblLayout w:type="fixed"/>
        <w:tblLook w:val="0000" w:firstRow="0" w:lastRow="0" w:firstColumn="0" w:lastColumn="0" w:noHBand="0" w:noVBand="0"/>
      </w:tblPr>
      <w:tblGrid>
        <w:gridCol w:w="915"/>
        <w:gridCol w:w="3337"/>
        <w:gridCol w:w="2268"/>
        <w:gridCol w:w="2835"/>
      </w:tblGrid>
      <w:tr w:rsidR="004B3424">
        <w:trPr>
          <w:trHeight w:val="4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И. 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4B3424">
        <w:trPr>
          <w:trHeight w:val="5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41439,00</w:t>
            </w:r>
          </w:p>
        </w:tc>
      </w:tr>
      <w:tr w:rsidR="004B3424">
        <w:trPr>
          <w:trHeight w:val="58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Петровна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24" w:rsidRDefault="004B342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3424" w:rsidRDefault="00C3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31989,00</w:t>
            </w:r>
          </w:p>
        </w:tc>
      </w:tr>
    </w:tbl>
    <w:p w:rsidR="004B3424" w:rsidRDefault="004B3424">
      <w:pPr>
        <w:jc w:val="center"/>
        <w:rPr>
          <w:rFonts w:ascii="Times New Roman" w:hAnsi="Times New Roman" w:cs="Times New Roman"/>
        </w:rPr>
      </w:pPr>
    </w:p>
    <w:sectPr w:rsidR="004B3424">
      <w:pgSz w:w="11906" w:h="16838"/>
      <w:pgMar w:top="1134" w:right="1082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24"/>
    <w:rsid w:val="004B3424"/>
    <w:rsid w:val="00C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8DCFF-BAFD-45BB-92BA-288B1D1A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dc:description/>
  <cp:lastModifiedBy>Инна</cp:lastModifiedBy>
  <cp:revision>2</cp:revision>
  <dcterms:created xsi:type="dcterms:W3CDTF">2023-05-17T11:18:00Z</dcterms:created>
  <dcterms:modified xsi:type="dcterms:W3CDTF">2023-05-17T11:18:00Z</dcterms:modified>
  <dc:language>ru-RU</dc:language>
</cp:coreProperties>
</file>