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6C" w:rsidRDefault="001D616C" w:rsidP="001D616C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50624"/>
        </w:rPr>
        <w:t>Управление образования, молодежной политики и спорта администрации Пильнинского муниципального округа Нижегородской области</w:t>
      </w:r>
    </w:p>
    <w:p w:rsidR="001D616C" w:rsidRDefault="001D616C" w:rsidP="001D616C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24 марта 2023</w:t>
      </w:r>
    </w:p>
    <w:p w:rsidR="001D616C" w:rsidRDefault="001D616C" w:rsidP="001D616C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Деятельность:</w:t>
      </w:r>
      <w:hyperlink r:id="rId4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2022 год</w:t>
        </w:r>
      </w:hyperlink>
    </w:p>
    <w:p w:rsidR="001D616C" w:rsidRDefault="001D616C" w:rsidP="001D616C">
      <w:pPr>
        <w:shd w:val="clear" w:color="auto" w:fill="FFFFFF"/>
        <w:spacing w:line="240" w:lineRule="auto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Основной документ</w:t>
      </w:r>
    </w:p>
    <w:tbl>
      <w:tblPr>
        <w:tblW w:w="16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8"/>
      </w:tblGrid>
      <w:tr w:rsidR="001D616C" w:rsidTr="001D616C">
        <w:tc>
          <w:tcPr>
            <w:tcW w:w="1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shd w:val="clear" w:color="auto" w:fill="FFFFFF"/>
              <w:rPr>
                <w:rFonts w:ascii="Arial" w:hAnsi="Arial" w:cs="Arial"/>
                <w:color w:val="050624"/>
                <w:sz w:val="27"/>
                <w:szCs w:val="27"/>
              </w:rPr>
            </w:pPr>
          </w:p>
        </w:tc>
      </w:tr>
    </w:tbl>
    <w:p w:rsidR="001D616C" w:rsidRDefault="001D616C" w:rsidP="001D616C">
      <w:pPr>
        <w:pStyle w:val="a3"/>
        <w:shd w:val="clear" w:color="auto" w:fill="FFFFFF"/>
        <w:jc w:val="center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Образовательные организации района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4439"/>
        <w:gridCol w:w="2390"/>
        <w:gridCol w:w="2695"/>
      </w:tblGrid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Период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Средняя заработная плата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МОУ ПСШ Содружество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Кабаев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18.07.2022-31.12.2022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54241,99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Кирюшина Юлия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57384,75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Абашина Жанна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63956,07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Горюков Алексей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30.08.2022-31.12.2022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57397,13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Гришина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25.07.2022-31.12.2022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28450,77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МОУ Курмышская СШ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Бухтеев Александр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55868,87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Гришина 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46443,65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Соловьева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30147,39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Гаврилина Мария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дир.по дош. группе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27229,39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Юрьева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31278,36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МОУ Можаров-Майданская СШ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Зиновьева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64132,92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Ковалева Лариса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дир.по ВР (Руководитель точки роста)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54032,73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Соловьева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52289,1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Зеленцова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32682,53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МОУ Медянская СШ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Лукьянова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64238,64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Ащеркина О.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36935,66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Кирюшина Юлия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40814,8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Ширманова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31435,94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lastRenderedPageBreak/>
              <w:t>Глушенкова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01.01.2022-15.08.2022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26856,56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Исаева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01.01.2022 - 19.06.2022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40571,95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Гришина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16.05.2022-13.06.2022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29298,72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Юрьева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20.06.2022-31.12.2022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30238,06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МОУ Столбищинская СШ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Родионов 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01.01.2022-10.10.2022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43723,64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Лукачева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11.10.2022-16.11.2022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11317,17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Лукачев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17.11.2022-31.12.2022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65476,65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Лукачев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01.01.2022-16.11.2022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34281,09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Александренко Анастасия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08.12.2022-31.12.2022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42511,99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Болтаевскя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01.01.2022-10.10.2022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33570,9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Пакичева Юлия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21.10.2022-31.12.2022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32263,52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МОУ Деяновская ОШ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Терникова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62708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Бутешова Тамара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30533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Иванова Мария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47192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МОУ Мало-Андосовская ОШ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Тактаев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57164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Бутешова Тамара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17407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Мазурова 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17508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Гринин Сергей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52660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Шукшина 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38933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МОУ Петряксинская СШ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Севбянова Светлана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01.01.2022-21.09.2022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50312,1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Фейзрахманова Румия Анясовна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22.09.2022-31.12.2022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60042,19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Фейзрахманова Румия Анясовна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01.01.2022-22.09.2022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55462,2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Адиатулина Альбина Ринатовна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58481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Гимранова Гальнара Шафиеевна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56036,1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Ускова 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39657,2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Карпова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35983,6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МОУ Красногорская СШ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Мусин Рамиль Хабибович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65749,91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Новицкая Анна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28675,58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lastRenderedPageBreak/>
              <w:t>Аймалетдинова Алсу Вафиновна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56448,32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Сулиманова Рамзия Халиловна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48750,25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МБОУ ПСШ №2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Шпеньков Арем Владимрович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65593,92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Щеренкова Елена Геннедьевна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56769,97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Базанова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62109,01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Морозова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59227,53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Казачков Евгений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45361,86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Абросимова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01.11.2022-31.12.2022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47267,44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МОУ Бортсурманская СШ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Кабаев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01.01.2022-12.08.2022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74999,37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Родионов 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11.10.2022-31.12.2022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67761,63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Смирнов 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60032,62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Муханова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01.01.2022-14.06.2022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50178,5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Гришина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01.01.2022-10.10.2022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34749,66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Болтаевская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11.10.2022-31.12.2022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42124,48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МОУ Озерская ОШ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Дубинина Нина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55493,74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Ефимова 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42425,83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Миронова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30642,47</w:t>
            </w:r>
          </w:p>
        </w:tc>
      </w:tr>
    </w:tbl>
    <w:p w:rsidR="001D616C" w:rsidRDefault="001D616C" w:rsidP="001D616C">
      <w:pPr>
        <w:pStyle w:val="a3"/>
        <w:shd w:val="clear" w:color="auto" w:fill="FFFFFF"/>
        <w:jc w:val="center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 </w:t>
      </w:r>
    </w:p>
    <w:p w:rsidR="001D616C" w:rsidRDefault="001D616C" w:rsidP="001D616C">
      <w:pPr>
        <w:pStyle w:val="a3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Дошкольные образовательные учреждения района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6"/>
        <w:gridCol w:w="3009"/>
        <w:gridCol w:w="2747"/>
        <w:gridCol w:w="2930"/>
      </w:tblGrid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Период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Средняя заработная плата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МБДОУ Петряксинский детский сад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Аляутдинова Гюзель Анвяровна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01.01.2022г. – 31.12.2022г.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46044,53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Айнетдинова Эльвира Дамироана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01.01.2022г. – 31.12.2022г.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17185,46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МБДОУ Красногорский детский сад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Аймалетдинова Альфия Абдулбяровна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01.01.2022г. – 31.12.2022г.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54191,15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Айнетдинова Эльвира Дамироана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18.01.2022г. – 31.12.2022г.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25499,9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МБДОУ Тенекаевский десткий сад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lastRenderedPageBreak/>
              <w:t>Уленкова Светлана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01.01.2022г. – 31.12.2022г.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42612,57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Зайцева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01.01.2022г. – 31.12.2022г.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14402,64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МБДОУ Мальцевский детский сад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Степанова 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01.01.2022г. – 31.12.2022г.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52094,92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Зайцева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01.01.2022г. – 31.12.2022г.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11615,04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МБДОУ Пильнинский детский сад №1 "Теремок"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Лялина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01.01.2022г. – 31.12.2022г.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52094,92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Новицкая Анна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01.01.2022г. – 31.12.2022г.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11615,04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МБДОУ Деяновский детский сад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Егорова Вера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01.01.2022г. – 31.12.2022г.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52094,92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Исаева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01.01.2022г. – 19.06.2022г.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11615,04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Гришина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20.06.2022-07.09.2022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16953,78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Миронова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08.09.2022-31.12.2022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13681,25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МБДОУ Можаров-Майданский детский сад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Абянова Таисия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49156,13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Литонина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01.01222-31.12.2022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17816,49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МБДОУ Языковский детский сад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Крючкова Наталья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54377,81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Литонина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15197,24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МБДОУ Пильнинский детский сад №2 "Колосок"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Ганина Наталья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49518,7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Никифорова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 (по ГПД)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01.01.22-21.10.2022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20110,5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Фатеева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24.10.22-31.12.2022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21530,5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МБДОУ Пильнинский детский сад №3 "Буратино"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Храмова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59649,17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Болтаевская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33617,46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МБДОУ Медянский детский сад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Ключникова Екатерина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01.01.2022-31.12.22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46323,03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Миронова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01.012022-31.12.22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19605,15</w:t>
            </w:r>
          </w:p>
        </w:tc>
      </w:tr>
    </w:tbl>
    <w:p w:rsidR="001D616C" w:rsidRDefault="001D616C" w:rsidP="001D616C">
      <w:pPr>
        <w:pStyle w:val="a3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 </w:t>
      </w:r>
      <w:r>
        <w:rPr>
          <w:rStyle w:val="a4"/>
          <w:rFonts w:ascii="Arial" w:hAnsi="Arial" w:cs="Arial"/>
          <w:color w:val="050624"/>
          <w:sz w:val="27"/>
          <w:szCs w:val="27"/>
        </w:rPr>
        <w:t>Образовательные учреждения Дополнительного образования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2005"/>
        <w:gridCol w:w="2270"/>
        <w:gridCol w:w="2930"/>
      </w:tblGrid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Период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t>Средняя заработная плата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rPr>
                <w:rStyle w:val="a4"/>
              </w:rPr>
              <w:lastRenderedPageBreak/>
              <w:t>МОУ ДОД ЦДТ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Шмонина Вера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51381,41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Марушина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Зам. Дир.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42497,18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Зеленцова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19162,14</w:t>
            </w:r>
          </w:p>
        </w:tc>
      </w:tr>
      <w:tr w:rsidR="001D616C" w:rsidTr="001D616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rPr>
                <w:rStyle w:val="a4"/>
              </w:rPr>
              <w:t>МОУ ДОД ДЮЦ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Шпенькова Наталья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53307,54</w:t>
            </w:r>
          </w:p>
        </w:tc>
      </w:tr>
      <w:tr w:rsidR="001D616C" w:rsidTr="001D616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Будачёва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  <w:jc w:val="center"/>
            </w:pPr>
            <w:r>
              <w:t>01.01.2022-31.12.2022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6C" w:rsidRDefault="001D616C">
            <w:pPr>
              <w:pStyle w:val="a3"/>
            </w:pPr>
            <w:r>
              <w:t>15534,64</w:t>
            </w:r>
          </w:p>
        </w:tc>
      </w:tr>
    </w:tbl>
    <w:p w:rsidR="001D616C" w:rsidRDefault="001D616C" w:rsidP="001D616C">
      <w:pPr>
        <w:pStyle w:val="a3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 </w:t>
      </w:r>
    </w:p>
    <w:p w:rsidR="005E3A44" w:rsidRDefault="005E3A44" w:rsidP="005E3A44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50624"/>
        </w:rPr>
        <w:t>МУП "Пильнинское автотранспортное предприятие"</w:t>
      </w:r>
    </w:p>
    <w:p w:rsidR="005E3A44" w:rsidRDefault="005E3A44" w:rsidP="005E3A44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27 марта 2023</w:t>
      </w:r>
    </w:p>
    <w:p w:rsidR="005E3A44" w:rsidRDefault="005E3A44" w:rsidP="005E3A44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Деятельность:</w:t>
      </w:r>
      <w:hyperlink r:id="rId5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2022 год</w:t>
        </w:r>
      </w:hyperlink>
    </w:p>
    <w:p w:rsidR="005E3A44" w:rsidRDefault="005E3A44" w:rsidP="005E3A44">
      <w:pPr>
        <w:shd w:val="clear" w:color="auto" w:fill="FFFFFF"/>
        <w:spacing w:line="240" w:lineRule="auto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Основной документ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70"/>
        <w:gridCol w:w="5325"/>
        <w:gridCol w:w="1905"/>
      </w:tblGrid>
      <w:tr w:rsidR="005E3A44" w:rsidTr="005E3A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44" w:rsidRDefault="005E3A4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№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44" w:rsidRDefault="005E3A44">
            <w:pPr>
              <w:jc w:val="center"/>
            </w:pPr>
            <w:r>
              <w:rPr>
                <w:rStyle w:val="a4"/>
                <w:sz w:val="21"/>
                <w:szCs w:val="21"/>
              </w:rPr>
              <w:t>ФИО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44" w:rsidRDefault="005E3A44">
            <w:pPr>
              <w:jc w:val="center"/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44" w:rsidRDefault="005E3A44">
            <w:pPr>
              <w:jc w:val="center"/>
            </w:pPr>
            <w:r>
              <w:rPr>
                <w:rStyle w:val="a4"/>
                <w:sz w:val="21"/>
                <w:szCs w:val="21"/>
              </w:rPr>
              <w:t>Среднемесячная з/п  за 2022 год (руб.)</w:t>
            </w:r>
          </w:p>
        </w:tc>
      </w:tr>
      <w:tr w:rsidR="005E3A44" w:rsidTr="005E3A4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44" w:rsidRDefault="005E3A44">
            <w:pPr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44" w:rsidRDefault="005E3A44">
            <w:pPr>
              <w:jc w:val="center"/>
            </w:pPr>
            <w:r>
              <w:rPr>
                <w:sz w:val="21"/>
                <w:szCs w:val="21"/>
              </w:rPr>
              <w:t>Турков Константин Михайлович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44" w:rsidRDefault="005E3A44" w:rsidP="005E3A44">
            <w:pPr>
              <w:jc w:val="center"/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44" w:rsidRDefault="005E3A44" w:rsidP="005E3A44">
            <w:pPr>
              <w:jc w:val="center"/>
            </w:pPr>
            <w:r>
              <w:rPr>
                <w:sz w:val="21"/>
                <w:szCs w:val="21"/>
              </w:rPr>
              <w:t>28 000,00</w:t>
            </w:r>
          </w:p>
        </w:tc>
      </w:tr>
    </w:tbl>
    <w:p w:rsidR="003D0B79" w:rsidRDefault="003D0B79" w:rsidP="003D0B79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</w:rPr>
      </w:pPr>
    </w:p>
    <w:p w:rsidR="003D0B79" w:rsidRDefault="003D0B79" w:rsidP="003D0B79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</w:rPr>
      </w:pPr>
    </w:p>
    <w:p w:rsidR="003D0B79" w:rsidRDefault="003D0B79" w:rsidP="003D0B79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50624"/>
        </w:rPr>
        <w:t>Муниципальное унитарное предприятие Пильнинского района "Коммунальщик"</w:t>
      </w:r>
    </w:p>
    <w:p w:rsidR="003D0B79" w:rsidRDefault="003D0B79" w:rsidP="003D0B79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24 марта 2023</w:t>
      </w:r>
    </w:p>
    <w:p w:rsidR="003D0B79" w:rsidRDefault="003D0B79" w:rsidP="003D0B79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Деятельность:</w:t>
      </w:r>
      <w:hyperlink r:id="rId6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2022 год</w:t>
        </w:r>
      </w:hyperlink>
    </w:p>
    <w:p w:rsidR="003D0B79" w:rsidRDefault="003D0B79" w:rsidP="003D0B79">
      <w:pPr>
        <w:shd w:val="clear" w:color="auto" w:fill="FFFFFF"/>
        <w:spacing w:line="240" w:lineRule="auto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Основной документ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489"/>
        <w:gridCol w:w="4664"/>
        <w:gridCol w:w="1866"/>
      </w:tblGrid>
      <w:tr w:rsidR="003D0B79" w:rsidTr="003D0B79">
        <w:trPr>
          <w:tblCellSpacing w:w="7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t>№</w:t>
            </w:r>
          </w:p>
          <w:p w:rsidR="003D0B79" w:rsidRDefault="003D0B79">
            <w:pPr>
              <w:pStyle w:val="a3"/>
              <w:jc w:val="center"/>
            </w:pPr>
            <w:r>
              <w:t>п/п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rPr>
                <w:rStyle w:val="a4"/>
              </w:rPr>
              <w:t>Ф.И.О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rPr>
                <w:rStyle w:val="a4"/>
              </w:rPr>
              <w:t> Должность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rPr>
                <w:rStyle w:val="a4"/>
              </w:rPr>
              <w:t>Среднемесячная з/п  за 2022 год руб.</w:t>
            </w:r>
          </w:p>
        </w:tc>
      </w:tr>
      <w:tr w:rsidR="003D0B79" w:rsidTr="003D0B79">
        <w:trPr>
          <w:tblCellSpacing w:w="7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t>Лисицын Сергей Александрович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t> 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t>33 129,45</w:t>
            </w:r>
          </w:p>
        </w:tc>
      </w:tr>
      <w:tr w:rsidR="003D0B79" w:rsidTr="003D0B79">
        <w:trPr>
          <w:tblCellSpacing w:w="7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t>Паранина Надежда Юрьевна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B79" w:rsidRDefault="003D0B79">
            <w:pPr>
              <w:pStyle w:val="a3"/>
              <w:jc w:val="center"/>
            </w:pPr>
            <w:r>
              <w:t>32 508,29</w:t>
            </w:r>
          </w:p>
        </w:tc>
      </w:tr>
    </w:tbl>
    <w:p w:rsidR="003D0B79" w:rsidRDefault="003D0B79" w:rsidP="001C34A2">
      <w:pPr>
        <w:rPr>
          <w:rFonts w:ascii="Arial" w:hAnsi="Arial" w:cs="Arial"/>
          <w:szCs w:val="24"/>
        </w:rPr>
      </w:pPr>
    </w:p>
    <w:p w:rsidR="005F2EFB" w:rsidRDefault="005F2EFB" w:rsidP="005F2EFB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50624"/>
        </w:rPr>
        <w:t>МАУ " РГ "Сельская трибуна"</w:t>
      </w:r>
    </w:p>
    <w:p w:rsidR="005F2EFB" w:rsidRDefault="005F2EFB" w:rsidP="005F2EFB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24 марта 2023</w:t>
      </w:r>
    </w:p>
    <w:p w:rsidR="005F2EFB" w:rsidRDefault="005F2EFB" w:rsidP="005F2EFB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Деятельность:</w:t>
      </w:r>
      <w:hyperlink r:id="rId7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2022 год</w:t>
        </w:r>
      </w:hyperlink>
    </w:p>
    <w:p w:rsidR="005F2EFB" w:rsidRDefault="005F2EFB" w:rsidP="005F2EFB">
      <w:pPr>
        <w:shd w:val="clear" w:color="auto" w:fill="FFFFFF"/>
        <w:spacing w:line="240" w:lineRule="auto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Основной документ</w:t>
      </w:r>
    </w:p>
    <w:tbl>
      <w:tblPr>
        <w:tblW w:w="137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4832"/>
        <w:gridCol w:w="3884"/>
        <w:gridCol w:w="3884"/>
      </w:tblGrid>
      <w:tr w:rsidR="005F2EFB" w:rsidTr="005F2EFB">
        <w:trPr>
          <w:tblCellSpacing w:w="0" w:type="dxa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rPr>
                <w:szCs w:val="24"/>
              </w:rPr>
            </w:pPr>
            <w:r>
              <w:t>№п/п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Ф.И.О</w:t>
            </w:r>
          </w:p>
          <w:p w:rsidR="005F2EFB" w:rsidRDefault="005F2EFB">
            <w:pPr>
              <w:jc w:val="center"/>
            </w:pPr>
            <w:r>
              <w:t>должность</w:t>
            </w:r>
          </w:p>
        </w:tc>
        <w:tc>
          <w:tcPr>
            <w:tcW w:w="3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Наименование должности</w:t>
            </w:r>
          </w:p>
        </w:tc>
        <w:tc>
          <w:tcPr>
            <w:tcW w:w="3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r>
              <w:t>Среднемесячная з/п  за 2022 год, руб.</w:t>
            </w:r>
          </w:p>
        </w:tc>
      </w:tr>
      <w:tr w:rsidR="005F2EFB" w:rsidTr="005F2EFB">
        <w:trPr>
          <w:tblCellSpacing w:w="0" w:type="dxa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1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Ковалева Елена Александровна</w:t>
            </w:r>
          </w:p>
          <w:p w:rsidR="005F2EFB" w:rsidRDefault="005F2EFB">
            <w:pPr>
              <w:pStyle w:val="a3"/>
              <w:jc w:val="center"/>
            </w:pPr>
            <w:r>
              <w:t> </w:t>
            </w:r>
          </w:p>
        </w:tc>
        <w:tc>
          <w:tcPr>
            <w:tcW w:w="3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руководитель-главный редактор</w:t>
            </w:r>
          </w:p>
        </w:tc>
        <w:tc>
          <w:tcPr>
            <w:tcW w:w="3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46 638,66</w:t>
            </w:r>
          </w:p>
        </w:tc>
      </w:tr>
      <w:tr w:rsidR="005F2EFB" w:rsidTr="005F2EFB">
        <w:trPr>
          <w:tblCellSpacing w:w="0" w:type="dxa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2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 w:rsidP="005F2EFB">
            <w:pPr>
              <w:jc w:val="center"/>
            </w:pPr>
            <w:r>
              <w:t>Молькова</w:t>
            </w:r>
          </w:p>
          <w:p w:rsidR="005F2EFB" w:rsidRDefault="005F2EFB" w:rsidP="005F2EFB">
            <w:pPr>
              <w:jc w:val="center"/>
            </w:pPr>
            <w:r>
              <w:t>Ольга Николаевна</w:t>
            </w:r>
          </w:p>
          <w:p w:rsidR="005F2EFB" w:rsidRDefault="005F2EFB" w:rsidP="005F2EFB">
            <w:pPr>
              <w:jc w:val="center"/>
            </w:pPr>
            <w:r>
              <w:t> </w:t>
            </w:r>
          </w:p>
        </w:tc>
        <w:tc>
          <w:tcPr>
            <w:tcW w:w="3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Зам. главного редактора</w:t>
            </w:r>
          </w:p>
        </w:tc>
        <w:tc>
          <w:tcPr>
            <w:tcW w:w="3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30 150,63</w:t>
            </w:r>
          </w:p>
        </w:tc>
      </w:tr>
      <w:tr w:rsidR="005F2EFB" w:rsidTr="005F2EFB">
        <w:trPr>
          <w:tblCellSpacing w:w="0" w:type="dxa"/>
        </w:trPr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3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 w:rsidP="005F2EFB">
            <w:pPr>
              <w:jc w:val="center"/>
            </w:pPr>
            <w:r>
              <w:t>Майборода Ирина Георгиевна</w:t>
            </w:r>
          </w:p>
          <w:p w:rsidR="005F2EFB" w:rsidRDefault="005F2EFB" w:rsidP="005F2EFB">
            <w:pPr>
              <w:jc w:val="center"/>
            </w:pPr>
            <w:r>
              <w:t> </w:t>
            </w:r>
          </w:p>
        </w:tc>
        <w:tc>
          <w:tcPr>
            <w:tcW w:w="3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Главный бухгалтер</w:t>
            </w:r>
          </w:p>
        </w:tc>
        <w:tc>
          <w:tcPr>
            <w:tcW w:w="3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29 437,02</w:t>
            </w:r>
          </w:p>
        </w:tc>
      </w:tr>
    </w:tbl>
    <w:p w:rsidR="005F2EFB" w:rsidRDefault="005F2EFB" w:rsidP="001C34A2">
      <w:pPr>
        <w:rPr>
          <w:rFonts w:ascii="Arial" w:hAnsi="Arial" w:cs="Arial"/>
          <w:szCs w:val="24"/>
        </w:rPr>
      </w:pPr>
    </w:p>
    <w:p w:rsidR="005F2EFB" w:rsidRDefault="005F2EFB" w:rsidP="005F2EFB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50624"/>
        </w:rPr>
        <w:t>МУП "Райтопсбыт" Пильнинского муниципального округа</w:t>
      </w:r>
    </w:p>
    <w:p w:rsidR="005F2EFB" w:rsidRDefault="005F2EFB" w:rsidP="005F2EFB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24 марта 2023</w:t>
      </w:r>
    </w:p>
    <w:p w:rsidR="005F2EFB" w:rsidRDefault="005F2EFB" w:rsidP="005F2EFB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Деятельность:</w:t>
      </w:r>
      <w:hyperlink r:id="rId8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2022 год</w:t>
        </w:r>
      </w:hyperlink>
    </w:p>
    <w:p w:rsidR="005F2EFB" w:rsidRDefault="005F2EFB" w:rsidP="005F2EFB">
      <w:pPr>
        <w:shd w:val="clear" w:color="auto" w:fill="FFFFFF"/>
        <w:spacing w:line="240" w:lineRule="auto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Основной документ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70"/>
        <w:gridCol w:w="5325"/>
        <w:gridCol w:w="1905"/>
      </w:tblGrid>
      <w:tr w:rsidR="005F2EFB" w:rsidTr="005F2E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  <w:rPr>
                <w:szCs w:val="24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п/п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rStyle w:val="a4"/>
                <w:sz w:val="21"/>
                <w:szCs w:val="21"/>
              </w:rPr>
              <w:t>ФИО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rStyle w:val="a4"/>
                <w:sz w:val="21"/>
                <w:szCs w:val="21"/>
              </w:rPr>
              <w:t>Среднемесячная з/п  за 2022 год (руб.)</w:t>
            </w:r>
          </w:p>
        </w:tc>
      </w:tr>
      <w:tr w:rsidR="005F2EFB" w:rsidTr="005F2E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rPr>
                <w:sz w:val="21"/>
                <w:szCs w:val="21"/>
              </w:rPr>
              <w:t>Маркелов Александр Петрович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29 045,23</w:t>
            </w:r>
          </w:p>
        </w:tc>
      </w:tr>
      <w:tr w:rsidR="005F2EFB" w:rsidTr="005F2E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sz w:val="21"/>
                <w:szCs w:val="21"/>
              </w:rPr>
              <w:t>Захарова Наталья Валерьевна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42 781,09</w:t>
            </w:r>
          </w:p>
        </w:tc>
      </w:tr>
    </w:tbl>
    <w:p w:rsidR="005F2EFB" w:rsidRDefault="005F2EFB" w:rsidP="001C34A2">
      <w:pPr>
        <w:rPr>
          <w:rFonts w:ascii="Arial" w:hAnsi="Arial" w:cs="Arial"/>
          <w:szCs w:val="24"/>
        </w:rPr>
      </w:pPr>
    </w:p>
    <w:p w:rsidR="005F2EFB" w:rsidRDefault="005F2EFB" w:rsidP="005F2EFB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50624"/>
        </w:rPr>
        <w:t>Муниципальное унитарное предприятие Пильнинского района "Городской жилфонд"</w:t>
      </w:r>
    </w:p>
    <w:p w:rsidR="005F2EFB" w:rsidRDefault="005F2EFB" w:rsidP="005F2EFB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24 марта 2023</w:t>
      </w:r>
    </w:p>
    <w:p w:rsidR="005F2EFB" w:rsidRDefault="005F2EFB" w:rsidP="005F2EFB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Деятельность:</w:t>
      </w:r>
      <w:hyperlink r:id="rId9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2022 год</w:t>
        </w:r>
      </w:hyperlink>
    </w:p>
    <w:p w:rsidR="005F2EFB" w:rsidRDefault="005F2EFB" w:rsidP="005F2EFB">
      <w:pPr>
        <w:shd w:val="clear" w:color="auto" w:fill="FFFFFF"/>
        <w:spacing w:line="240" w:lineRule="auto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Основной документ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489"/>
        <w:gridCol w:w="4664"/>
        <w:gridCol w:w="1866"/>
      </w:tblGrid>
      <w:tr w:rsidR="005F2EFB" w:rsidTr="005F2EFB">
        <w:trPr>
          <w:tblCellSpacing w:w="7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№</w:t>
            </w:r>
          </w:p>
          <w:p w:rsidR="005F2EFB" w:rsidRDefault="005F2EFB">
            <w:pPr>
              <w:pStyle w:val="a3"/>
              <w:jc w:val="center"/>
            </w:pPr>
            <w:r>
              <w:t>п/п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rStyle w:val="a4"/>
              </w:rPr>
              <w:t>Ф.И.О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rStyle w:val="a4"/>
              </w:rPr>
              <w:t> Должность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rStyle w:val="a4"/>
              </w:rPr>
              <w:t>Среднемесячная з/п  за 2022 год руб.</w:t>
            </w:r>
          </w:p>
        </w:tc>
      </w:tr>
      <w:tr w:rsidR="005F2EFB" w:rsidTr="005F2EFB">
        <w:trPr>
          <w:tblCellSpacing w:w="7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Карпов Александр Алексеевич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 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51831,87</w:t>
            </w:r>
          </w:p>
        </w:tc>
      </w:tr>
      <w:tr w:rsidR="005F2EFB" w:rsidTr="005F2EFB">
        <w:trPr>
          <w:tblCellSpacing w:w="7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rPr>
                <w:sz w:val="21"/>
                <w:szCs w:val="21"/>
              </w:rPr>
              <w:t>Мишин Олег Иванович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rPr>
                <w:sz w:val="21"/>
                <w:szCs w:val="21"/>
              </w:rPr>
              <w:t>Зам. директора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rPr>
                <w:sz w:val="21"/>
                <w:szCs w:val="21"/>
              </w:rPr>
              <w:t>56622,66</w:t>
            </w:r>
          </w:p>
        </w:tc>
      </w:tr>
      <w:tr w:rsidR="005F2EFB" w:rsidTr="005F2EFB">
        <w:trPr>
          <w:tblCellSpacing w:w="7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Муслакова Ирина Владимировна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30062,12</w:t>
            </w:r>
          </w:p>
        </w:tc>
      </w:tr>
    </w:tbl>
    <w:p w:rsidR="005F2EFB" w:rsidRDefault="005F2EFB" w:rsidP="001C34A2">
      <w:pPr>
        <w:rPr>
          <w:rFonts w:ascii="Arial" w:hAnsi="Arial" w:cs="Arial"/>
          <w:szCs w:val="24"/>
        </w:rPr>
      </w:pPr>
    </w:p>
    <w:p w:rsidR="005F2EFB" w:rsidRDefault="005F2EFB" w:rsidP="005F2EFB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50624"/>
        </w:rPr>
        <w:t>Муниципальное казенное учреждение Пильнинского муниципального округа "Хозяйственно-эксплуатационная служба органов местного самоуправления"</w:t>
      </w:r>
    </w:p>
    <w:p w:rsidR="005F2EFB" w:rsidRDefault="005F2EFB" w:rsidP="005F2EFB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24 марта 2023</w:t>
      </w:r>
    </w:p>
    <w:p w:rsidR="005F2EFB" w:rsidRDefault="005F2EFB" w:rsidP="005F2EFB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Деятельность:</w:t>
      </w:r>
      <w:hyperlink r:id="rId10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2022 год</w:t>
        </w:r>
      </w:hyperlink>
    </w:p>
    <w:p w:rsidR="005F2EFB" w:rsidRDefault="005F2EFB" w:rsidP="005F2EFB">
      <w:pPr>
        <w:shd w:val="clear" w:color="auto" w:fill="FFFFFF"/>
        <w:spacing w:line="240" w:lineRule="auto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Основной документ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70"/>
        <w:gridCol w:w="5325"/>
        <w:gridCol w:w="1905"/>
      </w:tblGrid>
      <w:tr w:rsidR="005F2EFB" w:rsidTr="005F2E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п/п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rStyle w:val="a4"/>
              </w:rPr>
              <w:t>ФИО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rPr>
                <w:rStyle w:val="a4"/>
              </w:rPr>
              <w:t xml:space="preserve">Среднемесячная </w:t>
            </w:r>
            <w:r>
              <w:rPr>
                <w:rStyle w:val="a4"/>
              </w:rPr>
              <w:lastRenderedPageBreak/>
              <w:t>з/п  за 2022 год</w:t>
            </w:r>
          </w:p>
          <w:p w:rsidR="005F2EFB" w:rsidRDefault="005F2EFB">
            <w:pPr>
              <w:pStyle w:val="a3"/>
              <w:jc w:val="center"/>
            </w:pPr>
            <w:r>
              <w:rPr>
                <w:rStyle w:val="a4"/>
              </w:rPr>
              <w:t>(руб.)</w:t>
            </w:r>
          </w:p>
        </w:tc>
      </w:tr>
      <w:tr w:rsidR="005F2EFB" w:rsidTr="005F2E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Абин Сергей Александрович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директор МКУ ХЭС ОМС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27 079,38</w:t>
            </w:r>
          </w:p>
        </w:tc>
      </w:tr>
      <w:tr w:rsidR="005F2EFB" w:rsidTr="005F2EF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Уткина Елена Владимировна</w:t>
            </w:r>
          </w:p>
        </w:tc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бухгалтер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jc w:val="center"/>
            </w:pPr>
            <w:r>
              <w:t>24 327,13</w:t>
            </w:r>
          </w:p>
        </w:tc>
      </w:tr>
    </w:tbl>
    <w:p w:rsidR="005F2EFB" w:rsidRDefault="005F2EFB" w:rsidP="001C34A2">
      <w:pPr>
        <w:rPr>
          <w:rFonts w:ascii="Arial" w:hAnsi="Arial" w:cs="Arial"/>
          <w:szCs w:val="24"/>
        </w:rPr>
      </w:pPr>
    </w:p>
    <w:p w:rsidR="005F2EFB" w:rsidRDefault="005F2EFB" w:rsidP="005F2EFB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506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50624"/>
        </w:rPr>
        <w:t>Отдел культуры администрации Пильнинского муниципального округа</w:t>
      </w:r>
      <w:bookmarkStart w:id="0" w:name="_GoBack"/>
      <w:bookmarkEnd w:id="0"/>
    </w:p>
    <w:p w:rsidR="005F2EFB" w:rsidRDefault="005F2EFB" w:rsidP="005F2EFB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24 марта 2023</w:t>
      </w:r>
    </w:p>
    <w:p w:rsidR="005F2EFB" w:rsidRDefault="005F2EFB" w:rsidP="005F2EFB">
      <w:pPr>
        <w:shd w:val="clear" w:color="auto" w:fill="FFFFFF"/>
        <w:spacing w:line="408" w:lineRule="atLeast"/>
        <w:rPr>
          <w:rFonts w:ascii="Arial" w:hAnsi="Arial" w:cs="Arial"/>
          <w:b/>
          <w:bCs/>
          <w:color w:val="050624"/>
          <w:sz w:val="27"/>
          <w:szCs w:val="27"/>
        </w:rPr>
      </w:pPr>
      <w:r>
        <w:rPr>
          <w:rFonts w:ascii="Arial" w:hAnsi="Arial" w:cs="Arial"/>
          <w:b/>
          <w:bCs/>
          <w:color w:val="050624"/>
          <w:sz w:val="27"/>
          <w:szCs w:val="27"/>
        </w:rPr>
        <w:t>Деятельность:</w:t>
      </w:r>
      <w:hyperlink r:id="rId11" w:history="1">
        <w:r>
          <w:rPr>
            <w:rStyle w:val="a5"/>
            <w:rFonts w:ascii="Arial" w:hAnsi="Arial" w:cs="Arial"/>
            <w:b/>
            <w:bCs/>
            <w:sz w:val="27"/>
            <w:szCs w:val="27"/>
          </w:rPr>
          <w:t>2022 год</w:t>
        </w:r>
      </w:hyperlink>
    </w:p>
    <w:p w:rsidR="005F2EFB" w:rsidRDefault="005F2EFB" w:rsidP="005F2EFB">
      <w:pPr>
        <w:pStyle w:val="a3"/>
        <w:shd w:val="clear" w:color="auto" w:fill="FFFFFF"/>
        <w:jc w:val="center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50624"/>
          <w:sz w:val="27"/>
          <w:szCs w:val="27"/>
        </w:rPr>
        <w:t>Отдел культуры администрации Пильнинского муниципального округа Нижегородской области за 2022 год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3620"/>
        <w:gridCol w:w="7841"/>
        <w:gridCol w:w="3028"/>
      </w:tblGrid>
      <w:tr w:rsidR="005F2EFB" w:rsidTr="00851510">
        <w:trPr>
          <w:tblCellSpacing w:w="0" w:type="dxa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п/п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ФИО</w:t>
            </w:r>
          </w:p>
        </w:tc>
        <w:tc>
          <w:tcPr>
            <w:tcW w:w="4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Среднемесячная з/п  за 2022 год</w:t>
            </w:r>
          </w:p>
        </w:tc>
      </w:tr>
      <w:tr w:rsidR="005F2EFB" w:rsidTr="00851510">
        <w:trPr>
          <w:tblCellSpacing w:w="0" w:type="dxa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1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Любаева Галина Викторовна</w:t>
            </w:r>
          </w:p>
        </w:tc>
        <w:tc>
          <w:tcPr>
            <w:tcW w:w="4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Заведующий сектором учета и отчетности</w:t>
            </w:r>
          </w:p>
          <w:p w:rsidR="005F2EFB" w:rsidRDefault="005F2EFB">
            <w:pPr>
              <w:pStyle w:val="a3"/>
              <w:jc w:val="center"/>
            </w:pPr>
            <w:r>
              <w:t>отдела культуры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48296,99</w:t>
            </w:r>
          </w:p>
        </w:tc>
      </w:tr>
      <w:tr w:rsidR="005F2EFB" w:rsidTr="00851510">
        <w:trPr>
          <w:tblCellSpacing w:w="0" w:type="dxa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2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Семёнова Светлана Алексеевна</w:t>
            </w:r>
          </w:p>
        </w:tc>
        <w:tc>
          <w:tcPr>
            <w:tcW w:w="4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И. о. директора МБУ ДО «Пильнинская ДШИ им. С.М. Ляпунова»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61812,34</w:t>
            </w:r>
          </w:p>
        </w:tc>
      </w:tr>
      <w:tr w:rsidR="005F2EFB" w:rsidTr="00851510">
        <w:trPr>
          <w:tblCellSpacing w:w="0" w:type="dxa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3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Помчалов Алексей Анатольевич</w:t>
            </w:r>
          </w:p>
        </w:tc>
        <w:tc>
          <w:tcPr>
            <w:tcW w:w="4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Директор  МУК «Пильнинский краеведческий музей»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41958,62</w:t>
            </w:r>
          </w:p>
          <w:p w:rsidR="005F2EFB" w:rsidRDefault="005F2EFB">
            <w:pPr>
              <w:pStyle w:val="a3"/>
              <w:jc w:val="center"/>
            </w:pPr>
            <w:r>
              <w:t> </w:t>
            </w:r>
          </w:p>
        </w:tc>
      </w:tr>
      <w:tr w:rsidR="005F2EFB" w:rsidTr="00851510">
        <w:trPr>
          <w:tblCellSpacing w:w="0" w:type="dxa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4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Тарлыкова Элеонора Сергеевна</w:t>
            </w:r>
          </w:p>
        </w:tc>
        <w:tc>
          <w:tcPr>
            <w:tcW w:w="4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Директор МУК Пильнинский РКДЦ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61722,08</w:t>
            </w:r>
          </w:p>
        </w:tc>
      </w:tr>
      <w:tr w:rsidR="005F2EFB" w:rsidTr="00851510">
        <w:trPr>
          <w:tblCellSpacing w:w="0" w:type="dxa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5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Бочкарёва Елена Алексеевна</w:t>
            </w:r>
          </w:p>
        </w:tc>
        <w:tc>
          <w:tcPr>
            <w:tcW w:w="4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Заместитель директора по творческой деятельности</w:t>
            </w:r>
          </w:p>
          <w:p w:rsidR="005F2EFB" w:rsidRDefault="005F2EFB">
            <w:pPr>
              <w:pStyle w:val="a3"/>
              <w:jc w:val="center"/>
            </w:pPr>
            <w:r>
              <w:t> МУК Пильнинский РКДЦ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27643,91</w:t>
            </w:r>
          </w:p>
        </w:tc>
      </w:tr>
      <w:tr w:rsidR="005F2EFB" w:rsidTr="00851510">
        <w:trPr>
          <w:tblCellSpacing w:w="0" w:type="dxa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6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Гаврилова Любовь Викторовна</w:t>
            </w:r>
          </w:p>
        </w:tc>
        <w:tc>
          <w:tcPr>
            <w:tcW w:w="4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Директор МУК «Пильнинская районная ЦБС»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57245,24</w:t>
            </w:r>
          </w:p>
        </w:tc>
      </w:tr>
      <w:tr w:rsidR="005F2EFB" w:rsidTr="00851510">
        <w:trPr>
          <w:tblCellSpacing w:w="0" w:type="dxa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7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Учуватова Надежда Ивановна</w:t>
            </w:r>
          </w:p>
        </w:tc>
        <w:tc>
          <w:tcPr>
            <w:tcW w:w="4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Заместитель директора по основной деятельности</w:t>
            </w:r>
          </w:p>
          <w:p w:rsidR="005F2EFB" w:rsidRDefault="005F2EFB">
            <w:pPr>
              <w:pStyle w:val="a3"/>
              <w:jc w:val="center"/>
            </w:pPr>
            <w:r>
              <w:t>МУК «Пильнинская районная ЦБС»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43622,36</w:t>
            </w:r>
          </w:p>
        </w:tc>
      </w:tr>
      <w:tr w:rsidR="005F2EFB" w:rsidTr="00851510">
        <w:trPr>
          <w:tblCellSpacing w:w="0" w:type="dxa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lastRenderedPageBreak/>
              <w:t>8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Гаврилова Татьяна Николаевна</w:t>
            </w:r>
          </w:p>
        </w:tc>
        <w:tc>
          <w:tcPr>
            <w:tcW w:w="4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Заместитель директора по работе с детьми</w:t>
            </w:r>
          </w:p>
          <w:p w:rsidR="005F2EFB" w:rsidRDefault="005F2EFB">
            <w:pPr>
              <w:pStyle w:val="a3"/>
              <w:jc w:val="center"/>
            </w:pPr>
            <w:r>
              <w:t>МУК «Пильнинская районная ЦБС»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47312,03</w:t>
            </w:r>
          </w:p>
          <w:p w:rsidR="005F2EFB" w:rsidRDefault="005F2EFB">
            <w:pPr>
              <w:pStyle w:val="a3"/>
              <w:jc w:val="center"/>
            </w:pPr>
            <w:r>
              <w:t> </w:t>
            </w:r>
          </w:p>
        </w:tc>
      </w:tr>
      <w:tr w:rsidR="005F2EFB" w:rsidTr="00851510">
        <w:trPr>
          <w:tblCellSpacing w:w="0" w:type="dxa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9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Гусейнова Раиса Рагимовна</w:t>
            </w:r>
          </w:p>
        </w:tc>
        <w:tc>
          <w:tcPr>
            <w:tcW w:w="4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Директор МКУ «ХЭС системы культуры»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30993,70</w:t>
            </w:r>
          </w:p>
        </w:tc>
      </w:tr>
      <w:tr w:rsidR="005F2EFB" w:rsidTr="00851510">
        <w:trPr>
          <w:tblCellSpacing w:w="0" w:type="dxa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10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Алёхина Наталья Александровна</w:t>
            </w:r>
          </w:p>
        </w:tc>
        <w:tc>
          <w:tcPr>
            <w:tcW w:w="4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Бухгалтер 2 категории</w:t>
            </w:r>
          </w:p>
          <w:p w:rsidR="005F2EFB" w:rsidRDefault="005F2EFB">
            <w:pPr>
              <w:pStyle w:val="a3"/>
              <w:jc w:val="center"/>
            </w:pPr>
            <w:r>
              <w:t>МКУ «ХЭС системы культуры»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EFB" w:rsidRDefault="005F2EFB">
            <w:pPr>
              <w:pStyle w:val="a3"/>
              <w:jc w:val="center"/>
            </w:pPr>
            <w:r>
              <w:t>27708,67 </w:t>
            </w:r>
          </w:p>
        </w:tc>
      </w:tr>
    </w:tbl>
    <w:p w:rsidR="005F2EFB" w:rsidRPr="00B37646" w:rsidRDefault="005F2EFB" w:rsidP="001C34A2">
      <w:pPr>
        <w:rPr>
          <w:rFonts w:ascii="Arial" w:hAnsi="Arial" w:cs="Arial"/>
          <w:szCs w:val="24"/>
        </w:rPr>
      </w:pPr>
    </w:p>
    <w:sectPr w:rsidR="005F2EFB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616C"/>
    <w:rsid w:val="00243221"/>
    <w:rsid w:val="0025133F"/>
    <w:rsid w:val="0033018F"/>
    <w:rsid w:val="003D090D"/>
    <w:rsid w:val="003D0B79"/>
    <w:rsid w:val="0044446C"/>
    <w:rsid w:val="004E4A62"/>
    <w:rsid w:val="00553AA0"/>
    <w:rsid w:val="00595A02"/>
    <w:rsid w:val="005E3A44"/>
    <w:rsid w:val="005F2EFB"/>
    <w:rsid w:val="00727EB8"/>
    <w:rsid w:val="00765429"/>
    <w:rsid w:val="00777841"/>
    <w:rsid w:val="00807380"/>
    <w:rsid w:val="00851510"/>
    <w:rsid w:val="008C09C5"/>
    <w:rsid w:val="00923D07"/>
    <w:rsid w:val="0097184D"/>
    <w:rsid w:val="009F48C4"/>
    <w:rsid w:val="00A1471A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6471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1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08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5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0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5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7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7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24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lna.nobl.ru/activity/2983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ilna.nobl.ru/activity/29833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lna.nobl.ru/activity/29833/" TargetMode="External"/><Relationship Id="rId11" Type="http://schemas.openxmlformats.org/officeDocument/2006/relationships/hyperlink" Target="https://pilna.nobl.ru/activity/29833/" TargetMode="External"/><Relationship Id="rId5" Type="http://schemas.openxmlformats.org/officeDocument/2006/relationships/hyperlink" Target="https://pilna.nobl.ru/activity/29833/" TargetMode="External"/><Relationship Id="rId10" Type="http://schemas.openxmlformats.org/officeDocument/2006/relationships/hyperlink" Target="https://pilna.nobl.ru/activity/29833/" TargetMode="External"/><Relationship Id="rId4" Type="http://schemas.openxmlformats.org/officeDocument/2006/relationships/hyperlink" Target="https://pilna.nobl.ru/activity/29833/" TargetMode="External"/><Relationship Id="rId9" Type="http://schemas.openxmlformats.org/officeDocument/2006/relationships/hyperlink" Target="https://pilna.nobl.ru/activity/298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2023-11-10T05:32:00Z</dcterms:modified>
</cp:coreProperties>
</file>