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89" w:rsidRDefault="00C40C89" w:rsidP="00C40C89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B13015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Сведения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о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доходах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и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имуществе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государственных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гражданских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служащих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Представительства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Правительства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Тюменской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области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за</w:t>
      </w:r>
      <w:proofErr w:type="spellEnd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 xml:space="preserve"> 2011 </w:t>
      </w:r>
      <w:proofErr w:type="spellStart"/>
      <w:r>
        <w:rPr>
          <w:rFonts w:ascii="Tahoma" w:hAnsi="Tahoma" w:cs="Tahoma"/>
          <w:b/>
          <w:bCs/>
          <w:color w:val="B13015"/>
          <w:sz w:val="26"/>
          <w:szCs w:val="26"/>
          <w:lang w:val="en-US"/>
        </w:rPr>
        <w:t>год</w:t>
      </w:r>
      <w:proofErr w:type="spellEnd"/>
    </w:p>
    <w:p w:rsidR="00C40C89" w:rsidRDefault="00C40C89" w:rsidP="00C40C89">
      <w:pPr>
        <w:widowControl w:val="0"/>
        <w:autoSpaceDE w:val="0"/>
        <w:autoSpaceDN w:val="0"/>
        <w:adjustRightInd w:val="0"/>
        <w:rPr>
          <w:rFonts w:ascii="Tahoma" w:hAnsi="Tahoma" w:cs="Tahoma"/>
          <w:color w:val="1C1C1C"/>
          <w:sz w:val="22"/>
          <w:szCs w:val="22"/>
          <w:lang w:val="en-US"/>
        </w:rPr>
      </w:pPr>
    </w:p>
    <w:tbl>
      <w:tblPr>
        <w:tblW w:w="21806" w:type="dxa"/>
        <w:tblInd w:w="-71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4"/>
        <w:gridCol w:w="8752"/>
        <w:gridCol w:w="1091"/>
        <w:gridCol w:w="1562"/>
        <w:gridCol w:w="984"/>
        <w:gridCol w:w="1648"/>
        <w:gridCol w:w="1562"/>
        <w:gridCol w:w="984"/>
        <w:gridCol w:w="1648"/>
        <w:gridCol w:w="1541"/>
      </w:tblGrid>
      <w:tr w:rsidR="00C40C89" w:rsidTr="00C40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/>
        </w:trPr>
        <w:tc>
          <w:tcPr>
            <w:tcW w:w="203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Фамилия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имя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отчество</w:t>
            </w:r>
            <w:proofErr w:type="spellEnd"/>
          </w:p>
        </w:tc>
        <w:tc>
          <w:tcPr>
            <w:tcW w:w="875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Должность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Степень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родства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Общая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сумма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дохода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за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2011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год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(в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рублях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)</w:t>
            </w:r>
          </w:p>
        </w:tc>
        <w:tc>
          <w:tcPr>
            <w:tcW w:w="4194" w:type="dxa"/>
            <w:gridSpan w:val="3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Перечень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объектов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недвижимости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принадлежащих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праве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собственности</w:t>
            </w:r>
            <w:proofErr w:type="spellEnd"/>
          </w:p>
        </w:tc>
        <w:tc>
          <w:tcPr>
            <w:tcW w:w="4194" w:type="dxa"/>
            <w:gridSpan w:val="3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Перечень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объектов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недвижимости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находящихся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пользовании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Транспортные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средства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вид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марка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)</w:t>
            </w: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03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875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Вид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объекта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недвижимости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Площадь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кв.м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.)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Страна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расположения</w:t>
            </w:r>
            <w:proofErr w:type="spellEnd"/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Вид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объекта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недвижимости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Площадь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кв.м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.)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Страна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расположения</w:t>
            </w:r>
            <w:proofErr w:type="spellEnd"/>
          </w:p>
        </w:tc>
        <w:tc>
          <w:tcPr>
            <w:tcW w:w="154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203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Тараканов</w:t>
            </w:r>
            <w:proofErr w:type="spellEnd"/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Павел</w:t>
            </w:r>
            <w:proofErr w:type="spellEnd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Владимирович</w:t>
            </w:r>
            <w:proofErr w:type="spellEnd"/>
          </w:p>
        </w:tc>
        <w:tc>
          <w:tcPr>
            <w:tcW w:w="875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заместитель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Губернатора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руководитель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представительства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Правительства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Тюменской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органах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государственной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власти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Российской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Федерации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1 906 899, 7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земельный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участок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200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81,0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03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875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77,2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60,5</w:t>
            </w:r>
          </w:p>
        </w:tc>
        <w:tc>
          <w:tcPr>
            <w:tcW w:w="1648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03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875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217,3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6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4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03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875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¼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квартиры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90,0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6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4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03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875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супруга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228 411, 26</w:t>
            </w:r>
          </w:p>
        </w:tc>
        <w:tc>
          <w:tcPr>
            <w:tcW w:w="156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½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квартиры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75,0</w:t>
            </w:r>
          </w:p>
        </w:tc>
        <w:tc>
          <w:tcPr>
            <w:tcW w:w="1648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81,0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автомобиль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легковой</w:t>
            </w:r>
            <w:proofErr w:type="spellEnd"/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Фольцваген</w:t>
            </w:r>
            <w:proofErr w:type="spellEnd"/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Тигуан</w:t>
            </w:r>
            <w:proofErr w:type="spellEnd"/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03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875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94,54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03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87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несовершеннолетний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сын</w:t>
            </w:r>
            <w:proofErr w:type="spellEnd"/>
          </w:p>
        </w:tc>
        <w:tc>
          <w:tcPr>
            <w:tcW w:w="109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81,0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03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Гаськова</w:t>
            </w:r>
            <w:proofErr w:type="spellEnd"/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Наталья</w:t>
            </w:r>
            <w:proofErr w:type="spellEnd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Витальевна</w:t>
            </w:r>
            <w:proofErr w:type="spellEnd"/>
          </w:p>
        </w:tc>
        <w:tc>
          <w:tcPr>
            <w:tcW w:w="875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первый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заместитель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руководителя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представительства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Правительства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Тюменской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органах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государственной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власти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Российской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Федерации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1 371 460, 17</w:t>
            </w:r>
          </w:p>
        </w:tc>
        <w:tc>
          <w:tcPr>
            <w:tcW w:w="156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35,2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03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875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31,0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03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Варавин</w:t>
            </w:r>
            <w:proofErr w:type="spellEnd"/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Максим</w:t>
            </w:r>
            <w:proofErr w:type="spellEnd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Владимирович</w:t>
            </w:r>
            <w:proofErr w:type="spellEnd"/>
          </w:p>
        </w:tc>
        <w:tc>
          <w:tcPr>
            <w:tcW w:w="875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заместитель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руководителя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представительства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Правительства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Тюменской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органах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государственной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власти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Российской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Федерации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1 503 932, 20</w:t>
            </w:r>
          </w:p>
        </w:tc>
        <w:tc>
          <w:tcPr>
            <w:tcW w:w="156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47,5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03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875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42,0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03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87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несовершеннолетний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сын</w:t>
            </w:r>
            <w:proofErr w:type="spellEnd"/>
          </w:p>
        </w:tc>
        <w:tc>
          <w:tcPr>
            <w:tcW w:w="109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5 200, 0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54,0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03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87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несовершеннолетний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сын</w:t>
            </w:r>
            <w:proofErr w:type="spellEnd"/>
          </w:p>
        </w:tc>
        <w:tc>
          <w:tcPr>
            <w:tcW w:w="109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47,5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03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Коротков</w:t>
            </w:r>
            <w:proofErr w:type="spellEnd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Владимир</w:t>
            </w:r>
            <w:proofErr w:type="spellEnd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Иванович</w:t>
            </w:r>
            <w:proofErr w:type="spellEnd"/>
          </w:p>
        </w:tc>
        <w:tc>
          <w:tcPr>
            <w:tcW w:w="875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начальник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управления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делами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представительства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Правительства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Тюменской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органах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государственной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власти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Российской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Федерации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1 451 131, 67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½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квартиры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49,2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½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квартиры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49,2</w:t>
            </w:r>
          </w:p>
        </w:tc>
        <w:tc>
          <w:tcPr>
            <w:tcW w:w="1648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автомобиль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легковой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KIA «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Sportage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»</w:t>
            </w: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03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875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земельный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участок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1700,0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6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4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203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.</w:t>
            </w:r>
          </w:p>
        </w:tc>
        <w:tc>
          <w:tcPr>
            <w:tcW w:w="875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супруга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½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квартиры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49,2</w:t>
            </w:r>
          </w:p>
        </w:tc>
        <w:tc>
          <w:tcPr>
            <w:tcW w:w="1648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земельный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участок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1700,0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03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875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½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квартиры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49,2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</w:p>
        </w:tc>
      </w:tr>
      <w:tr w:rsidR="00C40C89" w:rsidTr="00C40C89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/>
        </w:trPr>
        <w:tc>
          <w:tcPr>
            <w:tcW w:w="203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Киреева</w:t>
            </w:r>
            <w:proofErr w:type="spellEnd"/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Анна</w:t>
            </w:r>
            <w:proofErr w:type="spellEnd"/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C1C1C"/>
                <w:sz w:val="22"/>
                <w:szCs w:val="22"/>
                <w:lang w:val="en-US"/>
              </w:rPr>
              <w:t>Григорьевна</w:t>
            </w:r>
            <w:proofErr w:type="spellEnd"/>
          </w:p>
        </w:tc>
        <w:tc>
          <w:tcPr>
            <w:tcW w:w="87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главный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бухгалтер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представительства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Правительства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Тюменской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области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органах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государственной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власти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Российской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Федерации</w:t>
            </w:r>
            <w:proofErr w:type="spellEnd"/>
          </w:p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732 625, 80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.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.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44,2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</w:tr>
      <w:tr w:rsidR="00C40C89" w:rsidTr="00C40C89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203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.</w:t>
            </w:r>
          </w:p>
        </w:tc>
        <w:tc>
          <w:tcPr>
            <w:tcW w:w="87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несовершеннолетний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сын</w:t>
            </w:r>
            <w:proofErr w:type="spellEnd"/>
          </w:p>
        </w:tc>
        <w:tc>
          <w:tcPr>
            <w:tcW w:w="109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.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.</w:t>
            </w:r>
          </w:p>
        </w:tc>
        <w:tc>
          <w:tcPr>
            <w:tcW w:w="156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44,2</w:t>
            </w:r>
          </w:p>
        </w:tc>
        <w:tc>
          <w:tcPr>
            <w:tcW w:w="164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54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C40C89" w:rsidRDefault="00C40C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C1C1C"/>
                <w:sz w:val="22"/>
                <w:szCs w:val="22"/>
                <w:lang w:val="en-US"/>
              </w:rPr>
              <w:t>имеет</w:t>
            </w:r>
            <w:proofErr w:type="spellEnd"/>
          </w:p>
        </w:tc>
      </w:tr>
    </w:tbl>
    <w:p w:rsidR="004970D8" w:rsidRPr="00C40C89" w:rsidRDefault="004970D8">
      <w:pPr>
        <w:rPr>
          <w:lang w:val="en-US"/>
        </w:rPr>
      </w:pPr>
    </w:p>
    <w:sectPr w:rsidR="004970D8" w:rsidRPr="00C40C89" w:rsidSect="00C40C89">
      <w:pgSz w:w="22440" w:h="15860" w:orient="landscape"/>
      <w:pgMar w:top="850" w:right="1134" w:bottom="1701" w:left="1134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89"/>
    <w:rsid w:val="004970D8"/>
    <w:rsid w:val="00C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4B08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2082</Characters>
  <Application>Microsoft Macintosh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Викуся</dc:creator>
  <cp:keywords/>
  <dc:description/>
  <cp:lastModifiedBy>Викуся</cp:lastModifiedBy>
  <cp:revision>1</cp:revision>
  <dcterms:created xsi:type="dcterms:W3CDTF">2013-04-16T19:38:00Z</dcterms:created>
  <dcterms:modified xsi:type="dcterms:W3CDTF">2013-04-16T19:39:00Z</dcterms:modified>
</cp:coreProperties>
</file>