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63C" w:rsidRDefault="001C563C" w:rsidP="001C563C">
      <w:pPr>
        <w:shd w:val="clear" w:color="auto" w:fill="FFFFFF"/>
        <w:spacing w:after="0" w:line="240" w:lineRule="auto"/>
        <w:rPr>
          <w:rFonts w:ascii="Arial" w:hAnsi="Arial" w:cs="Arial"/>
          <w:color w:val="303133"/>
          <w:sz w:val="23"/>
          <w:szCs w:val="23"/>
          <w:lang w:eastAsia="ru-RU"/>
        </w:rPr>
      </w:pPr>
      <w:r>
        <w:rPr>
          <w:rStyle w:val="tz-datetime"/>
          <w:rFonts w:ascii="Arial" w:hAnsi="Arial" w:cs="Arial"/>
          <w:color w:val="303133"/>
          <w:sz w:val="23"/>
          <w:szCs w:val="23"/>
        </w:rPr>
        <w:t>23.03.2023 09:19</w:t>
      </w:r>
    </w:p>
    <w:p w:rsidR="001C563C" w:rsidRDefault="001C563C" w:rsidP="001C563C">
      <w:pPr>
        <w:pStyle w:val="3"/>
        <w:shd w:val="clear" w:color="auto" w:fill="FFFFFF"/>
        <w:spacing w:before="0"/>
        <w:rPr>
          <w:rFonts w:ascii="Arial" w:hAnsi="Arial" w:cs="Arial"/>
          <w:color w:val="303133"/>
          <w:sz w:val="27"/>
          <w:szCs w:val="27"/>
        </w:rPr>
      </w:pPr>
      <w:r>
        <w:rPr>
          <w:rFonts w:ascii="Arial" w:hAnsi="Arial" w:cs="Arial"/>
          <w:color w:val="303133"/>
        </w:rPr>
        <w:t>Информация о рассчитываемой за календарный год среднемесячной заработной плате руководителей и главных бухгалтеров муниципальных унитарных предприятий за 2022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"/>
        <w:gridCol w:w="4663"/>
        <w:gridCol w:w="2168"/>
        <w:gridCol w:w="3539"/>
        <w:gridCol w:w="3647"/>
      </w:tblGrid>
      <w:tr w:rsidR="001C563C" w:rsidTr="001C563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учреждения, предприятия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Средняя заработная плата, руб.</w:t>
            </w:r>
          </w:p>
        </w:tc>
      </w:tr>
      <w:tr w:rsidR="001C563C" w:rsidTr="001C563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ЛМУП БО «Бытовик»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Директор</w:t>
            </w:r>
          </w:p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Главный бухгалтер</w:t>
            </w:r>
          </w:p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Михалкевич</w:t>
            </w:r>
          </w:p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Галина Павловна</w:t>
            </w:r>
          </w:p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Кононенко Татьяна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41475,75</w:t>
            </w:r>
          </w:p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31 460,84</w:t>
            </w:r>
          </w:p>
        </w:tc>
      </w:tr>
      <w:tr w:rsidR="001C563C" w:rsidTr="001C563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МУП «Ленинградский Теплоцентр»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Михалкевич</w:t>
            </w:r>
          </w:p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Станислав Игоревич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35 666,67</w:t>
            </w:r>
          </w:p>
        </w:tc>
      </w:tr>
    </w:tbl>
    <w:p w:rsidR="00B37646" w:rsidRDefault="00B37646" w:rsidP="001C34A2">
      <w:pPr>
        <w:rPr>
          <w:rFonts w:ascii="Arial" w:hAnsi="Arial" w:cs="Arial"/>
          <w:szCs w:val="24"/>
        </w:rPr>
      </w:pPr>
    </w:p>
    <w:p w:rsidR="001C563C" w:rsidRDefault="001C563C" w:rsidP="001C563C">
      <w:pPr>
        <w:shd w:val="clear" w:color="auto" w:fill="FFFFFF"/>
        <w:spacing w:after="0" w:line="240" w:lineRule="auto"/>
        <w:rPr>
          <w:rFonts w:ascii="Arial" w:hAnsi="Arial" w:cs="Arial"/>
          <w:color w:val="303133"/>
          <w:sz w:val="23"/>
          <w:szCs w:val="23"/>
          <w:lang w:eastAsia="ru-RU"/>
        </w:rPr>
      </w:pPr>
      <w:r>
        <w:rPr>
          <w:rStyle w:val="tz-datetime"/>
          <w:rFonts w:ascii="Arial" w:hAnsi="Arial" w:cs="Arial"/>
          <w:color w:val="303133"/>
          <w:sz w:val="23"/>
          <w:szCs w:val="23"/>
        </w:rPr>
        <w:t>23.03.2023 11:58</w:t>
      </w:r>
      <w:bookmarkStart w:id="0" w:name="_GoBack"/>
      <w:bookmarkEnd w:id="0"/>
    </w:p>
    <w:p w:rsidR="001C563C" w:rsidRDefault="001C563C" w:rsidP="001C563C">
      <w:pPr>
        <w:shd w:val="clear" w:color="auto" w:fill="FFFFFF"/>
        <w:rPr>
          <w:rFonts w:ascii="Arial" w:hAnsi="Arial" w:cs="Arial"/>
          <w:color w:val="303133"/>
          <w:sz w:val="27"/>
          <w:szCs w:val="27"/>
        </w:rPr>
      </w:pPr>
      <w:r>
        <w:rPr>
          <w:rStyle w:val="total-all-page-views"/>
          <w:rFonts w:ascii="Arial" w:hAnsi="Arial" w:cs="Arial"/>
          <w:color w:val="303133"/>
          <w:sz w:val="23"/>
          <w:szCs w:val="23"/>
        </w:rPr>
        <w:t> </w:t>
      </w:r>
      <w:r>
        <w:rPr>
          <w:rFonts w:ascii="Arial" w:hAnsi="Arial" w:cs="Arial"/>
          <w:color w:val="303133"/>
        </w:rPr>
        <w:t>Информация о рассчитываемой за календарный год среднемесячной заработной плате руководителей, директоров, их заместителей и главных бухгалтеров муниципальных учреждений за 2022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"/>
        <w:gridCol w:w="8475"/>
        <w:gridCol w:w="2026"/>
        <w:gridCol w:w="2543"/>
        <w:gridCol w:w="2206"/>
      </w:tblGrid>
      <w:tr w:rsidR="001C563C" w:rsidTr="001C563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 п/п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учреждения, предприятия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Ф.И.О.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Средняя заработная плата, руб.</w:t>
            </w:r>
          </w:p>
        </w:tc>
      </w:tr>
      <w:tr w:rsidR="001C563C" w:rsidTr="001C563C">
        <w:tc>
          <w:tcPr>
            <w:tcW w:w="0" w:type="auto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Муниципальное казенное учреждение «Централизованная межотраслевая бухгалтерия» муниципального образования Ленинградский район</w:t>
            </w:r>
          </w:p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директор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Ракитянская</w:t>
            </w:r>
          </w:p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Ирина Эвальдовна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51 661,51</w:t>
            </w:r>
          </w:p>
        </w:tc>
      </w:tr>
      <w:tr w:rsidR="001C563C" w:rsidTr="001C563C">
        <w:tc>
          <w:tcPr>
            <w:tcW w:w="0" w:type="auto"/>
            <w:vMerge/>
            <w:vAlign w:val="center"/>
            <w:hideMark/>
          </w:tcPr>
          <w:p w:rsidR="001C563C" w:rsidRDefault="001C563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C563C" w:rsidRDefault="001C563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заместитель директора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Кочура Елена Леонидовна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46 267,78</w:t>
            </w:r>
          </w:p>
        </w:tc>
      </w:tr>
      <w:tr w:rsidR="001C563C" w:rsidTr="001C563C">
        <w:tc>
          <w:tcPr>
            <w:tcW w:w="0" w:type="auto"/>
            <w:vMerge/>
            <w:vAlign w:val="center"/>
            <w:hideMark/>
          </w:tcPr>
          <w:p w:rsidR="001C563C" w:rsidRDefault="001C563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C563C" w:rsidRDefault="001C563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главный бухгалтер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Крыжко Марина Владимировна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45 934,25</w:t>
            </w:r>
          </w:p>
        </w:tc>
      </w:tr>
      <w:tr w:rsidR="001C563C" w:rsidTr="001C563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Муниципальное казенное учреждение «Центр обеспечения деятельности органов местного самоуправления муниципального образования Ленинградский район»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директор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Комаров</w:t>
            </w:r>
          </w:p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Виталий</w:t>
            </w:r>
          </w:p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Валентинович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65 285,11</w:t>
            </w:r>
          </w:p>
        </w:tc>
      </w:tr>
      <w:tr w:rsidR="001C563C" w:rsidTr="001C563C">
        <w:tc>
          <w:tcPr>
            <w:tcW w:w="0" w:type="auto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Муниципальное казенное учреждение «Архив муниципального образования Ленинградский район»</w:t>
            </w:r>
          </w:p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директор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Добрынина Анна Владимировна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50 500,62</w:t>
            </w:r>
          </w:p>
        </w:tc>
      </w:tr>
      <w:tr w:rsidR="001C563C" w:rsidTr="001C563C">
        <w:tc>
          <w:tcPr>
            <w:tcW w:w="0" w:type="auto"/>
            <w:vMerge/>
            <w:vAlign w:val="center"/>
            <w:hideMark/>
          </w:tcPr>
          <w:p w:rsidR="001C563C" w:rsidRDefault="001C563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C563C" w:rsidRDefault="001C563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1C563C" w:rsidTr="001C563C">
        <w:tc>
          <w:tcPr>
            <w:tcW w:w="0" w:type="auto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Муниципальное казенное учреждение «Центр муниципальных закупок» администрации муниципального образования Ленинградский район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директор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Масич</w:t>
            </w:r>
          </w:p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Инна</w:t>
            </w:r>
          </w:p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Николаевна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67 305,80</w:t>
            </w:r>
          </w:p>
        </w:tc>
      </w:tr>
      <w:tr w:rsidR="001C563C" w:rsidTr="001C563C">
        <w:tc>
          <w:tcPr>
            <w:tcW w:w="0" w:type="auto"/>
            <w:vMerge/>
            <w:vAlign w:val="center"/>
            <w:hideMark/>
          </w:tcPr>
          <w:p w:rsidR="001C563C" w:rsidRDefault="001C563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C563C" w:rsidRDefault="001C563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заместитель </w:t>
            </w:r>
            <w:r>
              <w:rPr>
                <w:rFonts w:ascii="Arial" w:hAnsi="Arial" w:cs="Arial"/>
              </w:rPr>
              <w:lastRenderedPageBreak/>
              <w:t>директора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Щербаков Михаил </w:t>
            </w:r>
            <w:r>
              <w:rPr>
                <w:rFonts w:ascii="Arial" w:hAnsi="Arial" w:cs="Arial"/>
              </w:rPr>
              <w:lastRenderedPageBreak/>
              <w:t>Владимирович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57 719,32</w:t>
            </w:r>
          </w:p>
        </w:tc>
      </w:tr>
      <w:tr w:rsidR="001C563C" w:rsidTr="001C563C">
        <w:tc>
          <w:tcPr>
            <w:tcW w:w="0" w:type="auto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Муниципальное казенное учреждение «Единая дежурно-диспетчерская служба муниципального образования Ленинградский район»</w:t>
            </w:r>
          </w:p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руководитель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Мартынюк Сергей Владимирович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42 442,11</w:t>
            </w:r>
          </w:p>
        </w:tc>
      </w:tr>
      <w:tr w:rsidR="001C563C" w:rsidTr="001C563C">
        <w:tc>
          <w:tcPr>
            <w:tcW w:w="0" w:type="auto"/>
            <w:vMerge/>
            <w:vAlign w:val="center"/>
            <w:hideMark/>
          </w:tcPr>
          <w:p w:rsidR="001C563C" w:rsidRDefault="001C563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C563C" w:rsidRDefault="001C563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1C563C" w:rsidTr="001C563C">
        <w:tc>
          <w:tcPr>
            <w:tcW w:w="0" w:type="auto"/>
            <w:vMerge/>
            <w:vAlign w:val="center"/>
            <w:hideMark/>
          </w:tcPr>
          <w:p w:rsidR="001C563C" w:rsidRDefault="001C563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C563C" w:rsidRDefault="001C563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1C563C" w:rsidTr="001C563C">
        <w:tc>
          <w:tcPr>
            <w:tcW w:w="0" w:type="auto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Муниципальное казенное учреждение «Аварийно-спасательное формирование» муниципального образования Ленинградский район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Григорьев Валерий Владимирович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44 205,61</w:t>
            </w:r>
          </w:p>
        </w:tc>
      </w:tr>
      <w:tr w:rsidR="001C563C" w:rsidTr="001C563C">
        <w:tc>
          <w:tcPr>
            <w:tcW w:w="0" w:type="auto"/>
            <w:vMerge/>
            <w:vAlign w:val="center"/>
            <w:hideMark/>
          </w:tcPr>
          <w:p w:rsidR="001C563C" w:rsidRDefault="001C563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C563C" w:rsidRDefault="001C563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заместитель начальника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Сметанин Олег Сергеевич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35 211,67</w:t>
            </w:r>
          </w:p>
        </w:tc>
      </w:tr>
      <w:tr w:rsidR="001C563C" w:rsidTr="001C563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Муниципальное казенное учреждение "Центр физкультурно-массовой и спортивной работы с населением муниципального образования Ленинградский район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руководитель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Крамаренко Наталья Ивановна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39 401,50</w:t>
            </w:r>
          </w:p>
        </w:tc>
      </w:tr>
      <w:tr w:rsidR="001C563C" w:rsidTr="001C563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Муниципальное казенное учреждение "Молодежный центр" МО Ленинградский район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Директор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Масленкова Лилия Владимировна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40 151,12</w:t>
            </w:r>
          </w:p>
        </w:tc>
      </w:tr>
      <w:tr w:rsidR="001C563C" w:rsidTr="001C563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Муниципальное казенное учреждение "Районный организационно-методический центр культуры"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Директор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Полищук</w:t>
            </w:r>
          </w:p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Елена Николаевна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69 595,67</w:t>
            </w:r>
          </w:p>
        </w:tc>
      </w:tr>
      <w:tr w:rsidR="001C563C" w:rsidTr="001C563C">
        <w:tc>
          <w:tcPr>
            <w:tcW w:w="0" w:type="auto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Муниципальное казенное учреждение «Служба единого заказчика» муниципального образования Ленинградский район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директор</w:t>
            </w:r>
          </w:p>
        </w:tc>
        <w:tc>
          <w:tcPr>
            <w:tcW w:w="0" w:type="auto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Никипелов Владимир Иванович</w:t>
            </w:r>
          </w:p>
        </w:tc>
        <w:tc>
          <w:tcPr>
            <w:tcW w:w="0" w:type="auto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64 497,21</w:t>
            </w:r>
          </w:p>
        </w:tc>
      </w:tr>
      <w:tr w:rsidR="001C563C" w:rsidTr="001C563C">
        <w:tc>
          <w:tcPr>
            <w:tcW w:w="0" w:type="auto"/>
            <w:vMerge/>
            <w:vAlign w:val="center"/>
            <w:hideMark/>
          </w:tcPr>
          <w:p w:rsidR="001C563C" w:rsidRDefault="001C563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C563C" w:rsidRDefault="001C563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1C563C" w:rsidRDefault="001C563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C563C" w:rsidRDefault="001C563C">
            <w:pPr>
              <w:rPr>
                <w:rFonts w:ascii="Arial" w:hAnsi="Arial" w:cs="Arial"/>
                <w:szCs w:val="24"/>
              </w:rPr>
            </w:pPr>
          </w:p>
        </w:tc>
      </w:tr>
      <w:tr w:rsidR="001C563C" w:rsidTr="001C563C">
        <w:tc>
          <w:tcPr>
            <w:tcW w:w="0" w:type="auto"/>
            <w:vMerge/>
            <w:vAlign w:val="center"/>
            <w:hideMark/>
          </w:tcPr>
          <w:p w:rsidR="001C563C" w:rsidRDefault="001C563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C563C" w:rsidRDefault="001C563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заместитель директора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Белик Егор Владимирович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63C" w:rsidRDefault="001C563C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65 404,11</w:t>
            </w:r>
          </w:p>
        </w:tc>
      </w:tr>
    </w:tbl>
    <w:p w:rsidR="001C563C" w:rsidRPr="00B37646" w:rsidRDefault="001C563C" w:rsidP="001C34A2">
      <w:pPr>
        <w:rPr>
          <w:rFonts w:ascii="Arial" w:hAnsi="Arial" w:cs="Arial"/>
          <w:szCs w:val="24"/>
        </w:rPr>
      </w:pPr>
    </w:p>
    <w:sectPr w:rsidR="001C563C" w:rsidRPr="00B3764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C563C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66D4C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tz-datetime">
    <w:name w:val="tz-datetime"/>
    <w:basedOn w:val="a0"/>
    <w:rsid w:val="001C563C"/>
  </w:style>
  <w:style w:type="character" w:customStyle="1" w:styleId="total-all-page-views">
    <w:name w:val="total-all-page-views"/>
    <w:basedOn w:val="a0"/>
    <w:rsid w:val="001C5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7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5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7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2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1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3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9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2023-10-11T05:04:00Z</dcterms:modified>
</cp:coreProperties>
</file>