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714" w:rsidRDefault="00CB6714" w:rsidP="00CB6714">
      <w:pPr>
        <w:ind w:left="6804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</w:t>
      </w:r>
    </w:p>
    <w:p w:rsidR="00CB6714" w:rsidRDefault="00CB6714" w:rsidP="00CB6714">
      <w:pPr>
        <w:ind w:left="6804"/>
        <w:rPr>
          <w:sz w:val="24"/>
          <w:szCs w:val="24"/>
        </w:rPr>
      </w:pPr>
    </w:p>
    <w:p w:rsidR="00CB6714" w:rsidRDefault="00CB6714" w:rsidP="00CB6714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CB6714" w:rsidRDefault="00CB6714" w:rsidP="00CB6714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CB6714" w:rsidRDefault="00CB6714" w:rsidP="00CB671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начальник</w:t>
      </w:r>
      <w:r w:rsidR="008D2AC4">
        <w:rPr>
          <w:sz w:val="24"/>
          <w:szCs w:val="24"/>
        </w:rPr>
        <w:t>а</w:t>
      </w:r>
      <w:r>
        <w:rPr>
          <w:sz w:val="24"/>
          <w:szCs w:val="24"/>
        </w:rPr>
        <w:t xml:space="preserve"> отдела бухгалтерского учета и отчетности администрации Дальнегорского городского круга</w:t>
      </w:r>
    </w:p>
    <w:p w:rsidR="00CB6714" w:rsidRDefault="00CB6714" w:rsidP="00CB6714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CB6714" w:rsidRDefault="00CB6714" w:rsidP="00CB6714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2013  года</w:t>
      </w:r>
    </w:p>
    <w:p w:rsidR="00CB6714" w:rsidRDefault="00CB6714" w:rsidP="00CB6714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381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CB6714" w:rsidTr="005E3F43">
        <w:trPr>
          <w:trHeight w:val="180"/>
        </w:trPr>
        <w:tc>
          <w:tcPr>
            <w:tcW w:w="1381" w:type="dxa"/>
            <w:vMerge w:val="restart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 2013 г.</w:t>
            </w:r>
          </w:p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CB6714" w:rsidTr="005E3F43">
        <w:trPr>
          <w:trHeight w:val="180"/>
        </w:trPr>
        <w:tc>
          <w:tcPr>
            <w:tcW w:w="1381" w:type="dxa"/>
            <w:vMerge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CB6714" w:rsidTr="00CB6714">
        <w:trPr>
          <w:trHeight w:val="503"/>
        </w:trPr>
        <w:tc>
          <w:tcPr>
            <w:tcW w:w="1381" w:type="dxa"/>
            <w:vMerge w:val="restart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Минаева Алефтина  Петровна</w:t>
            </w:r>
          </w:p>
        </w:tc>
        <w:tc>
          <w:tcPr>
            <w:tcW w:w="2084" w:type="dxa"/>
            <w:vMerge w:val="restart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753412,69</w:t>
            </w:r>
          </w:p>
        </w:tc>
        <w:tc>
          <w:tcPr>
            <w:tcW w:w="1721" w:type="dxa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78,4</w:t>
            </w:r>
          </w:p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</w:tcPr>
          <w:p w:rsidR="00CB6714" w:rsidRPr="00717456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легковой  </w:t>
            </w:r>
            <w:r w:rsidRPr="00717456">
              <w:rPr>
                <w:lang w:val="en-US"/>
              </w:rPr>
              <w:t>TOYOTA</w:t>
            </w:r>
            <w:r>
              <w:rPr>
                <w:lang w:val="en-US"/>
              </w:rPr>
              <w:t xml:space="preserve"> </w:t>
            </w:r>
            <w:r>
              <w:t>«</w:t>
            </w:r>
            <w:r>
              <w:rPr>
                <w:lang w:val="en-US"/>
              </w:rPr>
              <w:t>AURIS</w:t>
            </w:r>
            <w:r>
              <w:t>»</w:t>
            </w:r>
          </w:p>
        </w:tc>
        <w:tc>
          <w:tcPr>
            <w:tcW w:w="1721" w:type="dxa"/>
            <w:vMerge w:val="restart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381" w:type="dxa"/>
            <w:vMerge w:val="restart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vMerge w:val="restart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</w:tc>
      </w:tr>
      <w:tr w:rsidR="00CB6714" w:rsidTr="005E3F43">
        <w:trPr>
          <w:trHeight w:val="502"/>
        </w:trPr>
        <w:tc>
          <w:tcPr>
            <w:tcW w:w="1381" w:type="dxa"/>
            <w:vMerge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50" w:type="dxa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</w:p>
        </w:tc>
        <w:tc>
          <w:tcPr>
            <w:tcW w:w="1677" w:type="dxa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  <w:vMerge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</w:tc>
      </w:tr>
      <w:tr w:rsidR="00CB6714" w:rsidTr="005E3F43">
        <w:trPr>
          <w:trHeight w:val="180"/>
        </w:trPr>
        <w:tc>
          <w:tcPr>
            <w:tcW w:w="14786" w:type="dxa"/>
            <w:gridSpan w:val="9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CB6714" w:rsidTr="005E3F43">
        <w:trPr>
          <w:trHeight w:val="180"/>
        </w:trPr>
        <w:tc>
          <w:tcPr>
            <w:tcW w:w="14786" w:type="dxa"/>
            <w:gridSpan w:val="9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сумму,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превышающую общий доход семьи за три последних года, не совершалась.</w:t>
            </w:r>
          </w:p>
          <w:p w:rsidR="0027784E" w:rsidRDefault="0027784E" w:rsidP="005E3F43">
            <w:pPr>
              <w:jc w:val="center"/>
              <w:rPr>
                <w:sz w:val="24"/>
                <w:szCs w:val="24"/>
              </w:rPr>
            </w:pPr>
          </w:p>
        </w:tc>
      </w:tr>
    </w:tbl>
    <w:p w:rsidR="0048441E" w:rsidRDefault="0048441E" w:rsidP="0027784E"/>
    <w:sectPr w:rsidR="0048441E" w:rsidSect="0027784E">
      <w:pgSz w:w="16834" w:h="11909" w:orient="landscape"/>
      <w:pgMar w:top="851" w:right="720" w:bottom="1701" w:left="42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CB6714"/>
    <w:rsid w:val="00172EA2"/>
    <w:rsid w:val="0027784E"/>
    <w:rsid w:val="002A4A7B"/>
    <w:rsid w:val="0048441E"/>
    <w:rsid w:val="008D2AC4"/>
    <w:rsid w:val="00CB6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7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67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1180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4</cp:revision>
  <dcterms:created xsi:type="dcterms:W3CDTF">2014-04-14T04:05:00Z</dcterms:created>
  <dcterms:modified xsi:type="dcterms:W3CDTF">2014-04-15T22:50:00Z</dcterms:modified>
</cp:coreProperties>
</file>