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F5" w:rsidRDefault="005F31F5" w:rsidP="005F31F5">
      <w:pPr>
        <w:jc w:val="center"/>
        <w:rPr>
          <w:sz w:val="28"/>
        </w:rPr>
      </w:pPr>
      <w:r w:rsidRPr="00A60DFC">
        <w:rPr>
          <w:sz w:val="28"/>
        </w:rPr>
        <w:t>Сведения</w:t>
      </w:r>
      <w:r w:rsidRPr="005F31F5">
        <w:rPr>
          <w:sz w:val="28"/>
        </w:rPr>
        <w:t xml:space="preserve"> </w:t>
      </w: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  <w:r w:rsidRPr="005F31F5">
        <w:rPr>
          <w:sz w:val="28"/>
        </w:rPr>
        <w:t xml:space="preserve"> </w:t>
      </w:r>
      <w:r>
        <w:rPr>
          <w:sz w:val="28"/>
        </w:rPr>
        <w:t>начальника управления распоряжения государственным имуществом</w:t>
      </w:r>
      <w:r w:rsidRPr="005F31F5">
        <w:rPr>
          <w:sz w:val="28"/>
        </w:rPr>
        <w:t xml:space="preserve"> </w:t>
      </w:r>
      <w:r>
        <w:rPr>
          <w:sz w:val="28"/>
        </w:rPr>
        <w:t>Департамента по управлению государственным имуществом</w:t>
      </w:r>
      <w:r w:rsidRPr="005F31F5">
        <w:rPr>
          <w:sz w:val="28"/>
        </w:rPr>
        <w:t xml:space="preserve"> </w:t>
      </w:r>
      <w:r>
        <w:rPr>
          <w:sz w:val="28"/>
        </w:rPr>
        <w:t>Ханты-Мансийского автономного округа – Югры</w:t>
      </w:r>
      <w:r w:rsidRPr="005F31F5">
        <w:rPr>
          <w:sz w:val="28"/>
        </w:rPr>
        <w:t xml:space="preserve"> </w:t>
      </w:r>
      <w:r>
        <w:rPr>
          <w:sz w:val="28"/>
        </w:rPr>
        <w:t>за период с 1 января 2022 года по 31 декабря 2022 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309"/>
        <w:gridCol w:w="1276"/>
        <w:gridCol w:w="1134"/>
        <w:gridCol w:w="1559"/>
        <w:gridCol w:w="1418"/>
        <w:gridCol w:w="1275"/>
        <w:gridCol w:w="1418"/>
        <w:gridCol w:w="2977"/>
      </w:tblGrid>
      <w:tr w:rsidR="005F31F5" w:rsidRPr="00FC62B0" w:rsidTr="00144F4C">
        <w:trPr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5F31F5">
            <w:pPr>
              <w:jc w:val="center"/>
            </w:pPr>
            <w:r w:rsidRPr="00351D3F">
              <w:t>Сведения об источниках получения средств</w:t>
            </w:r>
          </w:p>
        </w:tc>
      </w:tr>
      <w:tr w:rsidR="005F31F5" w:rsidRPr="00FC62B0" w:rsidTr="00144F4C">
        <w:trPr>
          <w:jc w:val="center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DF7641">
            <w:pPr>
              <w:jc w:val="center"/>
            </w:pPr>
          </w:p>
          <w:p w:rsidR="005F31F5" w:rsidRDefault="005F31F5" w:rsidP="00DF7641">
            <w:pPr>
              <w:jc w:val="center"/>
            </w:pPr>
          </w:p>
          <w:p w:rsidR="005F31F5" w:rsidRDefault="005F31F5" w:rsidP="00DF7641">
            <w:pPr>
              <w:jc w:val="center"/>
            </w:pPr>
          </w:p>
          <w:p w:rsidR="005F31F5" w:rsidRDefault="005F31F5" w:rsidP="00DF7641">
            <w:pPr>
              <w:jc w:val="center"/>
            </w:pPr>
          </w:p>
          <w:p w:rsidR="005F31F5" w:rsidRPr="000A2B1D" w:rsidRDefault="005F31F5" w:rsidP="00DF7641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815839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Бойко</w:t>
            </w:r>
          </w:p>
          <w:p w:rsidR="005F31F5" w:rsidRDefault="005F31F5" w:rsidP="00FC62B0">
            <w:pPr>
              <w:jc w:val="center"/>
            </w:pPr>
            <w:r>
              <w:t>Юлия</w:t>
            </w:r>
          </w:p>
          <w:p w:rsidR="005F31F5" w:rsidRPr="000A2B1D" w:rsidRDefault="005F31F5" w:rsidP="00FC62B0">
            <w:pPr>
              <w:jc w:val="center"/>
            </w:pPr>
            <w:r>
              <w:t>Анатольевна</w:t>
            </w:r>
          </w:p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B55A16">
            <w:pPr>
              <w:jc w:val="center"/>
            </w:pPr>
            <w:r>
              <w:t>2 056 705</w:t>
            </w:r>
            <w:r w:rsidRPr="00C4600E">
              <w:t>,</w:t>
            </w:r>
            <w:r>
              <w:t>78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B55A16"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157B22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B55A16" w:rsidRDefault="005F31F5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E54E99" w:rsidRDefault="005F31F5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</w:p>
        </w:tc>
      </w:tr>
      <w:tr w:rsidR="005F31F5" w:rsidRPr="00FC62B0" w:rsidTr="00815839">
        <w:trPr>
          <w:trHeight w:val="1050"/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супруг</w:t>
            </w:r>
          </w:p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1 426 520,65</w:t>
            </w:r>
          </w:p>
        </w:tc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A57D4E">
            <w:r>
              <w:t>Автомобиль легковой:</w:t>
            </w:r>
          </w:p>
          <w:p w:rsidR="005F31F5" w:rsidRDefault="005F31F5" w:rsidP="00A57D4E">
            <w:r>
              <w:t xml:space="preserve"> ХУНДАЙ </w:t>
            </w:r>
            <w:r>
              <w:rPr>
                <w:lang w:val="en-US"/>
              </w:rPr>
              <w:t>i</w:t>
            </w:r>
            <w:r>
              <w:t xml:space="preserve">х35; </w:t>
            </w:r>
          </w:p>
          <w:p w:rsidR="005F31F5" w:rsidRPr="00F508B6" w:rsidRDefault="005F31F5" w:rsidP="00A57D4E"/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A57D4E" w:rsidRDefault="005F31F5" w:rsidP="00FC6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815839">
        <w:trPr>
          <w:trHeight w:val="1050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A57D4E">
            <w:r>
              <w:t>Автомобиль легковой:</w:t>
            </w:r>
          </w:p>
          <w:p w:rsidR="005F31F5" w:rsidRDefault="005F31F5" w:rsidP="00A57D4E">
            <w:r>
              <w:t xml:space="preserve">КИА </w:t>
            </w:r>
            <w:r>
              <w:rPr>
                <w:lang w:val="en-US"/>
              </w:rPr>
              <w:t>spectra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</w:p>
        </w:tc>
      </w:tr>
      <w:tr w:rsidR="005F31F5" w:rsidRPr="00FC62B0" w:rsidTr="00815839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lastRenderedPageBreak/>
              <w:t>несовершеннолетний ребенок</w:t>
            </w:r>
          </w:p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815839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815839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5C59B2">
            <w:pPr>
              <w:jc w:val="center"/>
            </w:pPr>
            <w:r>
              <w:t>сделки не совершались</w:t>
            </w:r>
          </w:p>
        </w:tc>
      </w:tr>
    </w:tbl>
    <w:p w:rsidR="005F31F5" w:rsidRPr="00A60DFC" w:rsidRDefault="005F31F5" w:rsidP="000A2B1D">
      <w:pPr>
        <w:tabs>
          <w:tab w:val="left" w:pos="9923"/>
        </w:tabs>
        <w:jc w:val="center"/>
        <w:rPr>
          <w:sz w:val="28"/>
        </w:rPr>
      </w:pPr>
    </w:p>
    <w:p w:rsidR="005F31F5" w:rsidRDefault="005F31F5" w:rsidP="005F31F5">
      <w:pPr>
        <w:jc w:val="center"/>
        <w:rPr>
          <w:sz w:val="28"/>
        </w:rPr>
      </w:pPr>
      <w:r w:rsidRPr="00A60DFC">
        <w:rPr>
          <w:sz w:val="28"/>
        </w:rPr>
        <w:t>Сведения</w:t>
      </w:r>
      <w:r w:rsidRPr="005F31F5">
        <w:rPr>
          <w:sz w:val="28"/>
        </w:rPr>
        <w:t xml:space="preserve"> </w:t>
      </w: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  <w:r w:rsidRPr="005F31F5">
        <w:rPr>
          <w:sz w:val="28"/>
        </w:rPr>
        <w:t xml:space="preserve"> </w:t>
      </w:r>
      <w:r>
        <w:rPr>
          <w:sz w:val="28"/>
        </w:rPr>
        <w:t>начальника управления экспертных и судебных процедур Департамента по управлению государственным имуществом</w:t>
      </w:r>
      <w:r w:rsidRPr="005F31F5">
        <w:rPr>
          <w:sz w:val="28"/>
        </w:rPr>
        <w:t xml:space="preserve"> </w:t>
      </w:r>
      <w:r>
        <w:rPr>
          <w:sz w:val="28"/>
        </w:rPr>
        <w:t>Ханты-Мансийского автономного округа – Югры</w:t>
      </w:r>
      <w:r w:rsidRPr="005F31F5">
        <w:rPr>
          <w:sz w:val="28"/>
        </w:rPr>
        <w:t xml:space="preserve"> </w:t>
      </w:r>
      <w:r>
        <w:rPr>
          <w:sz w:val="28"/>
        </w:rPr>
        <w:t>за период с 1 января 2022 года по 31 декабря 2022 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5F31F5" w:rsidRPr="00FC62B0" w:rsidTr="007A4F3E">
        <w:trPr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5F31F5">
            <w:pPr>
              <w:jc w:val="center"/>
            </w:pPr>
            <w:r w:rsidRPr="00351D3F">
              <w:t>Сведения об источниках получения средств</w:t>
            </w:r>
          </w:p>
        </w:tc>
      </w:tr>
      <w:tr w:rsidR="005F31F5" w:rsidRPr="00FC62B0" w:rsidTr="007A4F3E">
        <w:trPr>
          <w:jc w:val="center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450684">
            <w:pPr>
              <w:jc w:val="center"/>
            </w:pPr>
          </w:p>
          <w:p w:rsidR="005F31F5" w:rsidRDefault="005F31F5" w:rsidP="00450684">
            <w:pPr>
              <w:jc w:val="center"/>
            </w:pPr>
          </w:p>
          <w:p w:rsidR="005F31F5" w:rsidRDefault="005F31F5" w:rsidP="00450684">
            <w:pPr>
              <w:jc w:val="center"/>
            </w:pPr>
          </w:p>
          <w:p w:rsidR="005F31F5" w:rsidRDefault="005F31F5" w:rsidP="00450684">
            <w:pPr>
              <w:jc w:val="center"/>
            </w:pPr>
          </w:p>
          <w:p w:rsidR="005F31F5" w:rsidRDefault="005F31F5" w:rsidP="00450684">
            <w:pPr>
              <w:jc w:val="center"/>
            </w:pPr>
          </w:p>
          <w:p w:rsidR="005F31F5" w:rsidRPr="000A2B1D" w:rsidRDefault="005F31F5" w:rsidP="00450684">
            <w:pPr>
              <w:jc w:val="center"/>
            </w:pPr>
            <w:r>
              <w:t>сделки не совершались</w:t>
            </w:r>
          </w:p>
        </w:tc>
      </w:tr>
      <w:tr w:rsidR="005F31F5" w:rsidRPr="003855C7" w:rsidTr="00473C1C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lastRenderedPageBreak/>
              <w:t>Дорохин</w:t>
            </w:r>
          </w:p>
          <w:p w:rsidR="005F31F5" w:rsidRDefault="005F31F5" w:rsidP="00FC62B0">
            <w:pPr>
              <w:jc w:val="center"/>
            </w:pPr>
            <w:r>
              <w:t>Андрей</w:t>
            </w:r>
          </w:p>
          <w:p w:rsidR="005F31F5" w:rsidRPr="000A2B1D" w:rsidRDefault="005F31F5" w:rsidP="00FC62B0">
            <w:pPr>
              <w:jc w:val="center"/>
            </w:pPr>
            <w:r>
              <w:t>Владимирович</w:t>
            </w:r>
          </w:p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C67FFC">
            <w:pPr>
              <w:jc w:val="center"/>
            </w:pPr>
            <w:r>
              <w:t>2 461 069,01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412109">
            <w:pPr>
              <w:jc w:val="center"/>
            </w:pPr>
            <w:r>
              <w:t>квартира</w:t>
            </w:r>
          </w:p>
          <w:p w:rsidR="005F31F5" w:rsidRPr="000A2B1D" w:rsidRDefault="005F31F5" w:rsidP="00412109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55,4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 w:rsidRPr="000A2B1D"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B3666A" w:rsidRDefault="005F31F5" w:rsidP="00B3666A">
            <w:pPr>
              <w:jc w:val="center"/>
            </w:pPr>
            <w:r>
              <w:t>прицеп к легковому автомобилю МЗСА 81771 с, 2018 г.в.»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FC62B0">
            <w:pPr>
              <w:jc w:val="center"/>
              <w:rPr>
                <w:lang w:val="en-US"/>
              </w:rPr>
            </w:pPr>
          </w:p>
        </w:tc>
      </w:tr>
      <w:tr w:rsidR="005F31F5" w:rsidRPr="003855C7" w:rsidTr="00473C1C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супруга</w:t>
            </w:r>
          </w:p>
          <w:p w:rsidR="005F31F5" w:rsidRPr="000A2B1D" w:rsidRDefault="005F31F5" w:rsidP="001F77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820F50">
            <w:pPr>
              <w:jc w:val="center"/>
            </w:pPr>
            <w:r>
              <w:t>1 553 959,78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63,9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907F4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820F50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  <w:tr w:rsidR="005F31F5" w:rsidRPr="003855C7" w:rsidTr="00473C1C">
        <w:trPr>
          <w:trHeight w:val="1400"/>
          <w:jc w:val="center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несовершеннолетний ребенок</w:t>
            </w:r>
          </w:p>
          <w:p w:rsidR="005F31F5" w:rsidRDefault="005F31F5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820F5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</w:tbl>
    <w:p w:rsidR="005F31F5" w:rsidRPr="003855C7" w:rsidRDefault="005F31F5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5F31F5" w:rsidRDefault="005F31F5" w:rsidP="005F31F5">
      <w:pPr>
        <w:jc w:val="center"/>
        <w:rPr>
          <w:sz w:val="28"/>
        </w:rPr>
      </w:pPr>
      <w:r>
        <w:rPr>
          <w:sz w:val="28"/>
        </w:rPr>
        <w:t>С</w:t>
      </w:r>
      <w:r w:rsidRPr="00A60DFC">
        <w:rPr>
          <w:sz w:val="28"/>
        </w:rPr>
        <w:t>ведения</w:t>
      </w:r>
      <w:r w:rsidRPr="005F31F5">
        <w:rPr>
          <w:sz w:val="28"/>
        </w:rPr>
        <w:t xml:space="preserve"> </w:t>
      </w: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  <w:r w:rsidRPr="005F31F5">
        <w:rPr>
          <w:sz w:val="28"/>
        </w:rPr>
        <w:t xml:space="preserve"> </w:t>
      </w:r>
      <w:r>
        <w:rPr>
          <w:sz w:val="28"/>
        </w:rPr>
        <w:t>начальника управления корпоративной политики</w:t>
      </w:r>
      <w:r w:rsidRPr="005F31F5">
        <w:rPr>
          <w:sz w:val="28"/>
        </w:rPr>
        <w:t xml:space="preserve"> </w:t>
      </w:r>
      <w:r>
        <w:rPr>
          <w:sz w:val="28"/>
        </w:rPr>
        <w:t>Департамента по управлению государственным имуществом</w:t>
      </w:r>
      <w:r w:rsidRPr="005F31F5">
        <w:rPr>
          <w:sz w:val="28"/>
        </w:rPr>
        <w:t xml:space="preserve"> </w:t>
      </w:r>
      <w:r>
        <w:rPr>
          <w:sz w:val="28"/>
        </w:rPr>
        <w:t>Ханты-Мансийского автономного округа – Югры</w:t>
      </w:r>
      <w:r w:rsidRPr="005F31F5">
        <w:rPr>
          <w:sz w:val="28"/>
        </w:rPr>
        <w:t xml:space="preserve"> </w:t>
      </w:r>
      <w:r>
        <w:rPr>
          <w:sz w:val="28"/>
        </w:rPr>
        <w:t xml:space="preserve">за период с 1 января 2022 года по 31 декабря 2022 года 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152"/>
        <w:gridCol w:w="1541"/>
        <w:gridCol w:w="1276"/>
        <w:gridCol w:w="1275"/>
        <w:gridCol w:w="1418"/>
        <w:gridCol w:w="2977"/>
      </w:tblGrid>
      <w:tr w:rsidR="005F31F5" w:rsidRPr="00FC62B0" w:rsidTr="006359B7">
        <w:trPr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5F31F5">
            <w:pPr>
              <w:jc w:val="center"/>
            </w:pPr>
            <w:r w:rsidRPr="00351D3F">
              <w:t>Сведения об источниках получения средств</w:t>
            </w:r>
          </w:p>
        </w:tc>
      </w:tr>
      <w:tr w:rsidR="005F31F5" w:rsidRPr="00FC62B0" w:rsidTr="006359B7">
        <w:trPr>
          <w:jc w:val="center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9D67D9">
            <w:pPr>
              <w:jc w:val="center"/>
            </w:pPr>
          </w:p>
          <w:p w:rsidR="005F31F5" w:rsidRDefault="005F31F5" w:rsidP="009D67D9">
            <w:pPr>
              <w:jc w:val="center"/>
            </w:pPr>
          </w:p>
          <w:p w:rsidR="005F31F5" w:rsidRDefault="005F31F5" w:rsidP="009D67D9">
            <w:pPr>
              <w:jc w:val="center"/>
            </w:pPr>
          </w:p>
          <w:p w:rsidR="005F31F5" w:rsidRDefault="005F31F5" w:rsidP="009D67D9">
            <w:pPr>
              <w:jc w:val="center"/>
            </w:pPr>
          </w:p>
          <w:p w:rsidR="005F31F5" w:rsidRPr="000A2B1D" w:rsidRDefault="005F31F5" w:rsidP="009D67D9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B93476">
        <w:trPr>
          <w:trHeight w:val="596"/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  <w:r>
              <w:lastRenderedPageBreak/>
              <w:t>Ковалева</w:t>
            </w:r>
          </w:p>
          <w:p w:rsidR="005F31F5" w:rsidRDefault="005F31F5" w:rsidP="001A0CA4">
            <w:pPr>
              <w:jc w:val="center"/>
            </w:pPr>
            <w:r>
              <w:t>Анна</w:t>
            </w:r>
          </w:p>
          <w:p w:rsidR="005F31F5" w:rsidRPr="000A2B1D" w:rsidRDefault="005F31F5" w:rsidP="001A0CA4">
            <w:pPr>
              <w:jc w:val="center"/>
            </w:pPr>
            <w:r>
              <w:t>Дмитриевна</w:t>
            </w:r>
          </w:p>
          <w:p w:rsidR="005F31F5" w:rsidRPr="000A2B1D" w:rsidRDefault="005F31F5" w:rsidP="001A0CA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 xml:space="preserve">2 089 654,70 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квартира</w:t>
            </w:r>
          </w:p>
          <w:p w:rsidR="005F31F5" w:rsidRPr="001A0CA4" w:rsidRDefault="005F31F5" w:rsidP="001A0CA4">
            <w:pPr>
              <w:jc w:val="center"/>
            </w:pPr>
            <w:r w:rsidRPr="001A0CA4">
              <w:t>(1/3)</w:t>
            </w:r>
          </w:p>
        </w:tc>
        <w:tc>
          <w:tcPr>
            <w:tcW w:w="12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36,7</w:t>
            </w:r>
          </w:p>
        </w:tc>
        <w:tc>
          <w:tcPr>
            <w:tcW w:w="1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Земельный участок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830,0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1A0CA4">
            <w:pPr>
              <w:jc w:val="center"/>
            </w:pPr>
          </w:p>
        </w:tc>
      </w:tr>
      <w:tr w:rsidR="005F31F5" w:rsidRPr="00FC62B0" w:rsidTr="00B93476">
        <w:trPr>
          <w:trHeight w:val="555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/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Жилой дом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192,1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1A0CA4">
            <w:pPr>
              <w:jc w:val="center"/>
            </w:pPr>
          </w:p>
        </w:tc>
      </w:tr>
      <w:tr w:rsidR="005F31F5" w:rsidRPr="00FC62B0" w:rsidTr="00B93476">
        <w:trPr>
          <w:trHeight w:val="421"/>
          <w:jc w:val="center"/>
        </w:trPr>
        <w:tc>
          <w:tcPr>
            <w:tcW w:w="1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/>
        </w:tc>
        <w:tc>
          <w:tcPr>
            <w:tcW w:w="12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54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83,6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1A0CA4">
            <w:pPr>
              <w:jc w:val="center"/>
            </w:pPr>
          </w:p>
        </w:tc>
      </w:tr>
      <w:tr w:rsidR="005F31F5" w:rsidRPr="00FC62B0" w:rsidTr="00B93476">
        <w:trPr>
          <w:trHeight w:val="537"/>
          <w:jc w:val="center"/>
        </w:trPr>
        <w:tc>
          <w:tcPr>
            <w:tcW w:w="18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73106A" w:rsidRDefault="005F31F5" w:rsidP="001A0CA4">
            <w:pPr>
              <w:jc w:val="center"/>
            </w:pPr>
            <w:r>
              <w:t>с</w:t>
            </w:r>
            <w:r w:rsidRPr="0073106A">
              <w:t>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799 894,01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не имеет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-</w:t>
            </w:r>
          </w:p>
        </w:tc>
        <w:tc>
          <w:tcPr>
            <w:tcW w:w="115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-</w:t>
            </w:r>
          </w:p>
        </w:tc>
        <w:tc>
          <w:tcPr>
            <w:tcW w:w="154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 xml:space="preserve">Автомобиль легковой Мерседес Бенц </w:t>
            </w:r>
            <w:r w:rsidRPr="001A0CA4">
              <w:rPr>
                <w:lang w:val="en-US"/>
              </w:rPr>
              <w:t>GLC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Земельный участок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830,0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73106A" w:rsidRDefault="005F31F5" w:rsidP="001A0CA4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B93476">
        <w:trPr>
          <w:trHeight w:val="848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Жилой дом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192,1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</w:p>
        </w:tc>
      </w:tr>
      <w:tr w:rsidR="005F31F5" w:rsidRPr="00FC62B0" w:rsidTr="00B93476">
        <w:trPr>
          <w:trHeight w:val="394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83,6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1A0CA4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1A0CA4">
            <w:pPr>
              <w:jc w:val="center"/>
            </w:pPr>
          </w:p>
        </w:tc>
      </w:tr>
      <w:tr w:rsidR="005F31F5" w:rsidRPr="00FC62B0" w:rsidTr="00B93476">
        <w:trPr>
          <w:trHeight w:val="401"/>
          <w:jc w:val="center"/>
        </w:trPr>
        <w:tc>
          <w:tcPr>
            <w:tcW w:w="18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69715D" w:rsidRDefault="005F31F5" w:rsidP="003C124B">
            <w:pPr>
              <w:jc w:val="center"/>
            </w:pPr>
            <w:r w:rsidRPr="0069715D">
              <w:t>несовершеннолетний ребенок</w:t>
            </w:r>
          </w:p>
          <w:p w:rsidR="005F31F5" w:rsidRPr="0069715D" w:rsidRDefault="005F31F5" w:rsidP="003C124B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C124B" w:rsidRDefault="005F31F5" w:rsidP="003C124B">
            <w:pPr>
              <w:jc w:val="center"/>
            </w:pPr>
            <w:r w:rsidRPr="003C124B">
              <w:t>0,00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C124B" w:rsidRDefault="005F31F5" w:rsidP="003C124B">
            <w:pPr>
              <w:jc w:val="center"/>
            </w:pPr>
            <w:r w:rsidRPr="003C124B">
              <w:t>не имеет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C124B" w:rsidRDefault="005F31F5" w:rsidP="003C124B">
            <w:pPr>
              <w:jc w:val="center"/>
            </w:pPr>
            <w:r w:rsidRPr="003C124B">
              <w:t xml:space="preserve">- </w:t>
            </w:r>
          </w:p>
        </w:tc>
        <w:tc>
          <w:tcPr>
            <w:tcW w:w="115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C124B" w:rsidRDefault="005F31F5" w:rsidP="003C124B">
            <w:pPr>
              <w:jc w:val="center"/>
            </w:pPr>
            <w:r w:rsidRPr="003C124B">
              <w:t>-</w:t>
            </w:r>
          </w:p>
        </w:tc>
        <w:tc>
          <w:tcPr>
            <w:tcW w:w="154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C124B" w:rsidRDefault="005F31F5" w:rsidP="003C124B">
            <w:pPr>
              <w:jc w:val="center"/>
            </w:pPr>
            <w:r w:rsidRPr="003C124B"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3C124B">
            <w:pPr>
              <w:jc w:val="center"/>
            </w:pPr>
            <w:r w:rsidRPr="001A0CA4">
              <w:t>Земельный участок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3C124B">
            <w:pPr>
              <w:jc w:val="center"/>
            </w:pPr>
            <w:r w:rsidRPr="001A0CA4">
              <w:t>830,0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A0CA4" w:rsidRDefault="005F31F5" w:rsidP="003C124B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69715D" w:rsidRDefault="005F31F5" w:rsidP="003C124B">
            <w:pPr>
              <w:jc w:val="center"/>
            </w:pPr>
            <w:r>
              <w:t>сделки не совершались</w:t>
            </w:r>
          </w:p>
        </w:tc>
      </w:tr>
      <w:tr w:rsidR="005F31F5" w:rsidRPr="00FC62B0" w:rsidTr="006359B7">
        <w:trPr>
          <w:trHeight w:val="401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Pr="0069715D" w:rsidRDefault="005F31F5" w:rsidP="003C124B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Pr="00585089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Pr="00585089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5F31F5" w:rsidRPr="001A0CA4" w:rsidRDefault="005F31F5" w:rsidP="003C124B">
            <w:pPr>
              <w:jc w:val="center"/>
            </w:pPr>
            <w:r w:rsidRPr="001A0CA4">
              <w:t>Жилой дом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5F31F5" w:rsidRPr="001A0CA4" w:rsidRDefault="005F31F5" w:rsidP="003C124B">
            <w:pPr>
              <w:jc w:val="center"/>
            </w:pPr>
            <w:r w:rsidRPr="001A0CA4">
              <w:t>192,1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5F31F5" w:rsidRPr="001A0CA4" w:rsidRDefault="005F31F5" w:rsidP="003C124B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</w:pPr>
          </w:p>
        </w:tc>
      </w:tr>
      <w:tr w:rsidR="005F31F5" w:rsidRPr="00FC62B0" w:rsidTr="006359B7">
        <w:trPr>
          <w:trHeight w:val="401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Pr="0069715D" w:rsidRDefault="005F31F5" w:rsidP="003C124B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Pr="00585089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Pr="00585089" w:rsidRDefault="005F31F5" w:rsidP="003C124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31F5" w:rsidRPr="001A0CA4" w:rsidRDefault="005F31F5" w:rsidP="003C124B">
            <w:pPr>
              <w:jc w:val="center"/>
            </w:pPr>
            <w:r w:rsidRPr="001A0CA4"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31F5" w:rsidRPr="001A0CA4" w:rsidRDefault="005F31F5" w:rsidP="003C124B">
            <w:pPr>
              <w:jc w:val="center"/>
            </w:pPr>
            <w:r w:rsidRPr="001A0CA4">
              <w:t>83,6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31F5" w:rsidRPr="001A0CA4" w:rsidRDefault="005F31F5" w:rsidP="003C124B">
            <w:pPr>
              <w:jc w:val="center"/>
            </w:pPr>
            <w:r w:rsidRPr="001A0CA4"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31F5" w:rsidRDefault="005F31F5" w:rsidP="003C124B">
            <w:pPr>
              <w:jc w:val="center"/>
            </w:pPr>
          </w:p>
        </w:tc>
      </w:tr>
    </w:tbl>
    <w:p w:rsidR="005F31F5" w:rsidRPr="00A60DFC" w:rsidRDefault="005F31F5" w:rsidP="000A2B1D">
      <w:pPr>
        <w:tabs>
          <w:tab w:val="left" w:pos="9923"/>
        </w:tabs>
        <w:jc w:val="center"/>
        <w:rPr>
          <w:sz w:val="28"/>
        </w:rPr>
      </w:pPr>
    </w:p>
    <w:p w:rsidR="005F31F5" w:rsidRDefault="005F31F5" w:rsidP="005F31F5">
      <w:pPr>
        <w:jc w:val="center"/>
        <w:rPr>
          <w:sz w:val="28"/>
        </w:rPr>
      </w:pPr>
      <w:r w:rsidRPr="00A60DFC">
        <w:rPr>
          <w:sz w:val="28"/>
        </w:rPr>
        <w:t>Сведения</w:t>
      </w:r>
      <w:r w:rsidRPr="005F31F5">
        <w:rPr>
          <w:sz w:val="28"/>
        </w:rPr>
        <w:t xml:space="preserve"> </w:t>
      </w: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  <w:r w:rsidRPr="005F31F5">
        <w:rPr>
          <w:sz w:val="28"/>
        </w:rPr>
        <w:t xml:space="preserve"> </w:t>
      </w:r>
      <w:r>
        <w:rPr>
          <w:sz w:val="28"/>
        </w:rPr>
        <w:t>начальника управления земельных отношений</w:t>
      </w:r>
      <w:r w:rsidRPr="005F31F5">
        <w:rPr>
          <w:sz w:val="28"/>
        </w:rPr>
        <w:t xml:space="preserve"> </w:t>
      </w:r>
      <w:r>
        <w:rPr>
          <w:sz w:val="28"/>
        </w:rPr>
        <w:t>Департамента по управлению государственным имуществом</w:t>
      </w:r>
      <w:r w:rsidRPr="005F31F5">
        <w:rPr>
          <w:sz w:val="28"/>
        </w:rPr>
        <w:t xml:space="preserve"> </w:t>
      </w:r>
      <w:r>
        <w:rPr>
          <w:sz w:val="28"/>
        </w:rPr>
        <w:t>Ханты-Мансийского автономного округа – Югры</w:t>
      </w:r>
      <w:r w:rsidRPr="005F31F5">
        <w:rPr>
          <w:sz w:val="28"/>
        </w:rPr>
        <w:t xml:space="preserve"> </w:t>
      </w:r>
      <w:r>
        <w:rPr>
          <w:sz w:val="28"/>
        </w:rPr>
        <w:t>за период с 1 января 2022 года по 31 декабря 2022 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148"/>
        <w:gridCol w:w="1134"/>
        <w:gridCol w:w="1559"/>
        <w:gridCol w:w="1418"/>
        <w:gridCol w:w="1275"/>
        <w:gridCol w:w="1418"/>
        <w:gridCol w:w="2977"/>
      </w:tblGrid>
      <w:tr w:rsidR="005F31F5" w:rsidRPr="00FC62B0" w:rsidTr="00177727">
        <w:trPr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0A2B1D" w:rsidRDefault="005F31F5" w:rsidP="00021F57">
            <w:pPr>
              <w:jc w:val="center"/>
            </w:pPr>
            <w:r w:rsidRPr="00351D3F">
              <w:t xml:space="preserve">Декларированный годовой доход за отчетный </w:t>
            </w:r>
            <w:r w:rsidRPr="00351D3F">
              <w:lastRenderedPageBreak/>
              <w:t>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3D636F"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5F31F5">
            <w:pPr>
              <w:jc w:val="center"/>
            </w:pPr>
            <w:r w:rsidRPr="00351D3F">
              <w:t>Сведения об источниках получения средств</w:t>
            </w:r>
          </w:p>
        </w:tc>
      </w:tr>
      <w:tr w:rsidR="005F31F5" w:rsidRPr="00FC62B0" w:rsidTr="00177727">
        <w:trPr>
          <w:jc w:val="center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t xml:space="preserve">Вид </w:t>
            </w:r>
            <w:r w:rsidRPr="000A2B1D">
              <w:lastRenderedPageBreak/>
              <w:t>объектов недвижимости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lastRenderedPageBreak/>
              <w:t>Площад</w:t>
            </w:r>
            <w:r w:rsidRPr="000A2B1D">
              <w:lastRenderedPageBreak/>
              <w:t>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</w:t>
            </w:r>
            <w:r w:rsidRPr="000A2B1D"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lastRenderedPageBreak/>
              <w:t>Транспортн</w:t>
            </w:r>
            <w:r w:rsidRPr="000A2B1D">
              <w:lastRenderedPageBreak/>
              <w:t>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lastRenderedPageBreak/>
              <w:t xml:space="preserve">Вид </w:t>
            </w:r>
            <w:r w:rsidRPr="000A2B1D"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 w:rsidRPr="000A2B1D">
              <w:lastRenderedPageBreak/>
              <w:t xml:space="preserve">Площадь </w:t>
            </w:r>
            <w:r w:rsidRPr="000A2B1D">
              <w:lastRenderedPageBreak/>
              <w:t>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0A2B1D" w:rsidRDefault="005F31F5" w:rsidP="00FC62B0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56EAA">
            <w:pPr>
              <w:jc w:val="center"/>
            </w:pPr>
          </w:p>
          <w:p w:rsidR="005F31F5" w:rsidRDefault="005F31F5" w:rsidP="00F56EAA">
            <w:pPr>
              <w:jc w:val="center"/>
            </w:pPr>
          </w:p>
          <w:p w:rsidR="005F31F5" w:rsidRDefault="005F31F5" w:rsidP="00F56EAA">
            <w:pPr>
              <w:jc w:val="center"/>
            </w:pPr>
          </w:p>
          <w:p w:rsidR="005F31F5" w:rsidRDefault="005F31F5" w:rsidP="00F56EAA">
            <w:pPr>
              <w:jc w:val="center"/>
            </w:pPr>
          </w:p>
          <w:p w:rsidR="005F31F5" w:rsidRPr="000A2B1D" w:rsidRDefault="005F31F5" w:rsidP="00F56EAA">
            <w:pPr>
              <w:jc w:val="center"/>
            </w:pPr>
            <w:r>
              <w:t>сделки не совершались</w:t>
            </w:r>
          </w:p>
        </w:tc>
      </w:tr>
      <w:tr w:rsidR="005F31F5" w:rsidRPr="003855C7" w:rsidTr="00177727">
        <w:trPr>
          <w:trHeight w:val="1284"/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lastRenderedPageBreak/>
              <w:t>Ведров</w:t>
            </w:r>
          </w:p>
          <w:p w:rsidR="005F31F5" w:rsidRPr="000A2B1D" w:rsidRDefault="005F31F5" w:rsidP="00045D49">
            <w:pPr>
              <w:jc w:val="center"/>
            </w:pPr>
            <w:r>
              <w:t>Артем Николаевич</w:t>
            </w:r>
          </w:p>
          <w:p w:rsidR="005F31F5" w:rsidRPr="000A2B1D" w:rsidRDefault="005F31F5" w:rsidP="00045D4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AC38D0">
            <w:pPr>
              <w:jc w:val="center"/>
            </w:pPr>
            <w:r>
              <w:t>2 536 669,13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045D49">
            <w:pPr>
              <w:jc w:val="center"/>
            </w:pPr>
            <w:r>
              <w:t>1200,0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A2B1D" w:rsidRDefault="005F31F5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56EAA">
            <w:pPr>
              <w:jc w:val="center"/>
            </w:pPr>
            <w:r>
              <w:t>Автомобиль легковой:</w:t>
            </w:r>
          </w:p>
          <w:p w:rsidR="005F31F5" w:rsidRPr="00F56EAA" w:rsidRDefault="005F31F5" w:rsidP="0082470A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283308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045D49" w:rsidRDefault="005F31F5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045D49">
            <w:pPr>
              <w:jc w:val="center"/>
            </w:pPr>
            <w:r>
              <w:t>РФ</w:t>
            </w:r>
          </w:p>
          <w:p w:rsidR="005F31F5" w:rsidRPr="003855C7" w:rsidRDefault="005F31F5" w:rsidP="000C625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855C7" w:rsidRDefault="005F31F5" w:rsidP="00FC62B0">
            <w:pPr>
              <w:jc w:val="center"/>
              <w:rPr>
                <w:lang w:val="en-US"/>
              </w:rPr>
            </w:pPr>
          </w:p>
        </w:tc>
      </w:tr>
      <w:tr w:rsidR="005F31F5" w:rsidRPr="003855C7" w:rsidTr="00177727">
        <w:trPr>
          <w:trHeight w:val="1284"/>
          <w:jc w:val="center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1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38430C">
            <w:pPr>
              <w:jc w:val="center"/>
            </w:pPr>
            <w:r>
              <w:t>иные транспортные средства:</w:t>
            </w:r>
          </w:p>
          <w:p w:rsidR="005F31F5" w:rsidRPr="00F56EAA" w:rsidRDefault="005F31F5" w:rsidP="00F56EAA">
            <w:pPr>
              <w:jc w:val="center"/>
            </w:pPr>
            <w:r>
              <w:t>автоприцеп КМЗ -8284; автоприцеп МЗСА-81771С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F56EAA" w:rsidRDefault="005F31F5" w:rsidP="00FC62B0">
            <w:pPr>
              <w:jc w:val="center"/>
            </w:pPr>
          </w:p>
        </w:tc>
      </w:tr>
      <w:tr w:rsidR="005F31F5" w:rsidRPr="003855C7" w:rsidTr="00177727">
        <w:trPr>
          <w:trHeight w:val="1284"/>
          <w:jc w:val="center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супруга</w:t>
            </w:r>
          </w:p>
          <w:p w:rsidR="005F31F5" w:rsidRDefault="005F31F5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490 023,96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194686,0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F56EAA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  <w:tr w:rsidR="005F31F5" w:rsidRPr="003855C7" w:rsidTr="00177727">
        <w:trPr>
          <w:trHeight w:val="1284"/>
          <w:jc w:val="center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несовершеннолетний ребенок</w:t>
            </w:r>
          </w:p>
          <w:p w:rsidR="005F31F5" w:rsidRDefault="005F31F5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AC38D0">
            <w:pPr>
              <w:jc w:val="center"/>
            </w:pPr>
            <w:r>
              <w:t>0,04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  <w:tr w:rsidR="005F31F5" w:rsidRPr="003855C7" w:rsidTr="00177727">
        <w:trPr>
          <w:trHeight w:val="1284"/>
          <w:jc w:val="center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несовершеннолетний ребенок</w:t>
            </w:r>
          </w:p>
          <w:p w:rsidR="005F31F5" w:rsidRDefault="005F31F5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Default="005F31F5" w:rsidP="00FC62B0">
            <w:pPr>
              <w:jc w:val="center"/>
            </w:pPr>
            <w:r>
              <w:t>сделки не совершались</w:t>
            </w:r>
          </w:p>
        </w:tc>
      </w:tr>
    </w:tbl>
    <w:p w:rsidR="005F31F5" w:rsidRDefault="005F31F5">
      <w:pPr>
        <w:spacing w:after="0" w:line="240" w:lineRule="auto"/>
      </w:pPr>
      <w:bookmarkStart w:id="0" w:name="_GoBack"/>
      <w:bookmarkEnd w:id="0"/>
      <w:r>
        <w:br w:type="page"/>
      </w:r>
    </w:p>
    <w:p w:rsidR="005F31F5" w:rsidRDefault="005F31F5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5F31F5" w:rsidRDefault="005F31F5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>
        <w:rPr>
          <w:sz w:val="28"/>
        </w:rPr>
        <w:t>о доходах, об имуществе и обязательствах</w:t>
      </w:r>
    </w:p>
    <w:p w:rsidR="005F31F5" w:rsidRDefault="005F31F5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>
        <w:rPr>
          <w:sz w:val="28"/>
        </w:rPr>
        <w:t>имущественного характера руководителей некоммерческих организаций, учредителем которых является Ханты-Мансийский автономный округ – Югра (за исключением государственных учреждений)</w:t>
      </w:r>
    </w:p>
    <w:p w:rsidR="005F31F5" w:rsidRDefault="005F31F5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>
        <w:rPr>
          <w:sz w:val="28"/>
        </w:rPr>
        <w:t>за период с 1 января 2022 года по 31 декабря 2022 года</w:t>
      </w:r>
    </w:p>
    <w:p w:rsidR="005F31F5" w:rsidRDefault="005F31F5">
      <w:pPr>
        <w:shd w:val="clear" w:color="auto" w:fill="FFFFFF"/>
        <w:ind w:right="-57"/>
        <w:jc w:val="center"/>
        <w:rPr>
          <w:szCs w:val="24"/>
        </w:rPr>
      </w:pPr>
    </w:p>
    <w:tbl>
      <w:tblPr>
        <w:tblW w:w="1489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842"/>
        <w:gridCol w:w="1418"/>
        <w:gridCol w:w="1134"/>
        <w:gridCol w:w="1134"/>
        <w:gridCol w:w="1702"/>
        <w:gridCol w:w="1223"/>
        <w:gridCol w:w="1277"/>
        <w:gridCol w:w="1134"/>
      </w:tblGrid>
      <w:tr w:rsidR="005F31F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F31F5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6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  <w:r>
              <w:rPr>
                <w:szCs w:val="24"/>
              </w:rPr>
              <w:br/>
              <w:t>(вид, марка)</w:t>
            </w:r>
          </w:p>
        </w:tc>
        <w:tc>
          <w:tcPr>
            <w:tcW w:w="12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F31F5">
        <w:trPr>
          <w:trHeight w:val="944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Кинцле Эдуард Эмильевич, исполнительный директор Автономной некоммерческой организации «Центр по реализации национальных проектов инфраструктурног</w:t>
            </w:r>
            <w:r>
              <w:rPr>
                <w:szCs w:val="24"/>
                <w:highlight w:val="white"/>
              </w:rPr>
              <w:lastRenderedPageBreak/>
              <w:t>о развития Югры»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lastRenderedPageBreak/>
              <w:t>12 808 963,11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88,9</w:t>
            </w:r>
          </w:p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легковой автомобиль KIA </w:t>
            </w:r>
            <w:r>
              <w:rPr>
                <w:szCs w:val="24"/>
                <w:highlight w:val="white"/>
                <w:lang w:val="en-US"/>
              </w:rPr>
              <w:t>QLE</w:t>
            </w:r>
            <w:r>
              <w:rPr>
                <w:szCs w:val="24"/>
                <w:highlight w:val="white"/>
              </w:rPr>
              <w:t xml:space="preserve"> (</w:t>
            </w:r>
            <w:r>
              <w:rPr>
                <w:szCs w:val="24"/>
                <w:highlight w:val="white"/>
                <w:lang w:val="en-US"/>
              </w:rPr>
              <w:t>Sportage</w:t>
            </w:r>
            <w:r>
              <w:rPr>
                <w:szCs w:val="24"/>
                <w:highlight w:val="white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-</w:t>
            </w:r>
          </w:p>
        </w:tc>
      </w:tr>
      <w:tr w:rsidR="005F31F5">
        <w:trPr>
          <w:trHeight w:val="858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rPr>
          <w:trHeight w:val="193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ind w:right="-75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rPr>
          <w:trHeight w:val="1033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Колупаев Роман Геннадьевич, генеральный директор Фонда поддержки предпринимательства Югры «Мой Бизнес»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8 104 948,10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легковой автомобиль</w:t>
            </w:r>
          </w:p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Hyundai Santa Fe</w:t>
            </w:r>
          </w:p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</w:tr>
      <w:tr w:rsidR="005F31F5">
        <w:trPr>
          <w:trHeight w:val="619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</w:tr>
      <w:tr w:rsidR="005F31F5">
        <w:trPr>
          <w:trHeight w:val="517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</w:tr>
      <w:tr w:rsidR="005F31F5">
        <w:trPr>
          <w:trHeight w:val="624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</w:p>
        </w:tc>
      </w:tr>
      <w:tr w:rsidR="005F31F5">
        <w:trPr>
          <w:trHeight w:val="699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долевая (1/10)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Белов Аркадий Михайлович, генеральный директор Фонда «Югорская региональная микрокредитная компания»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6 530 241,94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долевая (138/1</w:t>
            </w:r>
            <w:r>
              <w:rPr>
                <w:szCs w:val="24"/>
                <w:highlight w:val="white"/>
                <w:lang w:val="en-US"/>
              </w:rPr>
              <w:t>80</w:t>
            </w:r>
            <w:r>
              <w:rPr>
                <w:szCs w:val="24"/>
                <w:highlight w:val="whit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легковой автомобиль </w:t>
            </w:r>
            <w:r>
              <w:rPr>
                <w:szCs w:val="24"/>
                <w:highlight w:val="white"/>
                <w:lang w:val="en-US"/>
              </w:rPr>
              <w:t>LEXUS RX300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</w:tr>
      <w:tr w:rsidR="005F31F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Гайченцева Ирина Александровна, генеральный директор Фонда </w:t>
            </w:r>
            <w:r>
              <w:rPr>
                <w:szCs w:val="24"/>
                <w:highlight w:val="white"/>
              </w:rPr>
              <w:lastRenderedPageBreak/>
              <w:t>содействия кредитованию малого и среднего бизнеса «Югорская региональная гарантийная организация»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lastRenderedPageBreak/>
              <w:t>7 939 338,45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Кандаков Илья Сергеевич, генеральный директор Фонда научно-технологического развития Ханты-Мансийского 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 4 663 766,42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легковой автомобиль </w:t>
            </w:r>
            <w:r>
              <w:rPr>
                <w:szCs w:val="24"/>
                <w:highlight w:val="white"/>
                <w:lang w:val="en-US"/>
              </w:rPr>
              <w:t>VOLKSWAGEN TERAMONT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-</w:t>
            </w:r>
          </w:p>
        </w:tc>
      </w:tr>
      <w:tr w:rsidR="005F31F5">
        <w:trPr>
          <w:trHeight w:val="65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281,7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легковой автомобиль </w:t>
            </w:r>
            <w:r>
              <w:rPr>
                <w:szCs w:val="24"/>
                <w:highlight w:val="white"/>
                <w:lang w:val="en-US"/>
              </w:rPr>
              <w:t>AUDI Q7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/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Самохвалов Яков Андреевич, генеральный директор Фонда «Центр гражданских и социальных инициатив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4 826 888,02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</w:tr>
      <w:tr w:rsidR="005F31F5">
        <w:trPr>
          <w:trHeight w:val="726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Малыхин Виталий Викторович, генеральный директор автономной </w:t>
            </w:r>
            <w:r>
              <w:rPr>
                <w:szCs w:val="24"/>
                <w:highlight w:val="white"/>
              </w:rPr>
              <w:lastRenderedPageBreak/>
              <w:t>некоммерческой организации «Мультимедийный исторический парк Моя история»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lastRenderedPageBreak/>
              <w:t>2 753 827,09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легковой автомобиль </w:t>
            </w:r>
            <w:r>
              <w:rPr>
                <w:szCs w:val="24"/>
                <w:highlight w:val="white"/>
                <w:lang w:val="en-US"/>
              </w:rPr>
              <w:t>SUZUKI VITARA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</w:tr>
      <w:tr w:rsidR="005F31F5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5F31F5">
        <w:trPr>
          <w:trHeight w:val="97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Павлов Михаил Александрович, исполнительный директор Фонда защиты прав граждан участников долевого строительства Ханты-Мансийского 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7 010 662,55</w:t>
            </w:r>
          </w:p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(в том числе пенсия 1 089 394,53)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-</w:t>
            </w:r>
          </w:p>
        </w:tc>
      </w:tr>
      <w:tr w:rsidR="005F31F5">
        <w:trPr>
          <w:trHeight w:val="2595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5F31F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Афанасьев Сергей Александрович, генеральный директор Фонда развития Ханты-Мансийского                                                                                                                                                                                  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</w:rPr>
              <w:t>7 784 548,87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легковой автомобиль Тойота</w:t>
            </w:r>
            <w:r>
              <w:rPr>
                <w:szCs w:val="24"/>
                <w:highlight w:val="white"/>
                <w:lang w:val="en-US"/>
              </w:rPr>
              <w:t xml:space="preserve"> CAMRY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</w:pPr>
            <w:r>
              <w:t>-</w:t>
            </w:r>
          </w:p>
        </w:tc>
      </w:tr>
      <w:tr w:rsidR="005F31F5">
        <w:trPr>
          <w:trHeight w:val="909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rPr>
                <w:szCs w:val="24"/>
              </w:rPr>
            </w:pPr>
            <w:r>
              <w:rPr>
                <w:szCs w:val="24"/>
              </w:rPr>
              <w:t xml:space="preserve">Балаушко Дмитрий Александрович, генеральный директор </w:t>
            </w:r>
            <w:r>
              <w:rPr>
                <w:szCs w:val="24"/>
              </w:rPr>
              <w:lastRenderedPageBreak/>
              <w:t>автономной некоммерческой организации повышения уровня качества образования населения «Школа 21. Югра»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2 905 728,34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>индивидуальная</w:t>
            </w:r>
          </w:p>
          <w:p w:rsidR="005F31F5" w:rsidRDefault="005F31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644,0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>РФ</w:t>
            </w:r>
          </w:p>
          <w:p w:rsidR="005F31F5" w:rsidRDefault="005F31F5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Volvo XC60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F31F5">
        <w:trPr>
          <w:trHeight w:val="105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</w:pPr>
            <w:r>
              <w:rPr>
                <w:szCs w:val="24"/>
                <w:highlight w:val="white"/>
              </w:rPr>
              <w:t>индивидуальная</w:t>
            </w:r>
          </w:p>
          <w:p w:rsidR="005F31F5" w:rsidRDefault="005F31F5">
            <w:pPr>
              <w:jc w:val="center"/>
              <w:rPr>
                <w:highlight w:val="whit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</w:pPr>
            <w:r>
              <w:rPr>
                <w:szCs w:val="24"/>
                <w:highlight w:val="white"/>
              </w:rPr>
              <w:t>РФ</w:t>
            </w:r>
          </w:p>
          <w:p w:rsidR="005F31F5" w:rsidRDefault="005F31F5">
            <w:pPr>
              <w:jc w:val="center"/>
              <w:rPr>
                <w:highlight w:val="white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5F31F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Мицубиси Аутлендер </w:t>
            </w:r>
            <w:r>
              <w:rPr>
                <w:szCs w:val="24"/>
                <w:lang w:val="en-US"/>
              </w:rPr>
              <w:t>PHEV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</w:tr>
      <w:tr w:rsidR="005F31F5">
        <w:trPr>
          <w:trHeight w:val="1151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</w:pPr>
            <w:r>
              <w:rPr>
                <w:szCs w:val="24"/>
                <w:highlight w:val="white"/>
              </w:rPr>
              <w:t>индивидуальная</w:t>
            </w:r>
          </w:p>
          <w:p w:rsidR="005F31F5" w:rsidRDefault="005F31F5">
            <w:pPr>
              <w:jc w:val="center"/>
              <w:rPr>
                <w:highlight w:val="whit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</w:pPr>
            <w:r>
              <w:rPr>
                <w:szCs w:val="24"/>
              </w:rPr>
              <w:t>19,9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</w:pPr>
            <w:r>
              <w:rPr>
                <w:szCs w:val="24"/>
                <w:highlight w:val="white"/>
              </w:rPr>
              <w:t>РФ</w:t>
            </w:r>
          </w:p>
          <w:p w:rsidR="005F31F5" w:rsidRDefault="005F31F5">
            <w:pPr>
              <w:jc w:val="center"/>
              <w:rPr>
                <w:highlight w:val="white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5F31F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BOLT</w:t>
            </w:r>
            <w:r w:rsidRPr="005F31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EV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rPr>
                <w:szCs w:val="24"/>
              </w:rPr>
            </w:pPr>
          </w:p>
        </w:tc>
      </w:tr>
      <w:tr w:rsidR="005F31F5">
        <w:trPr>
          <w:trHeight w:val="1085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Бойко Андрей Александрович, генеральный директор Югорского фонда капитального ремонта многоквартирных домов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6 282 671,83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РФ</w:t>
            </w:r>
          </w:p>
        </w:tc>
      </w:tr>
      <w:tr w:rsidR="005F31F5">
        <w:trPr>
          <w:trHeight w:val="517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F5" w:rsidRDefault="005F31F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5F31F5" w:rsidRDefault="005F31F5"/>
    <w:p w:rsidR="005F31F5" w:rsidRDefault="005F31F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br w:type="page"/>
      </w:r>
    </w:p>
    <w:p w:rsidR="005F31F5" w:rsidRPr="000865B8" w:rsidRDefault="005F31F5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0865B8">
        <w:rPr>
          <w:rFonts w:eastAsia="Times New Roman"/>
          <w:sz w:val="26"/>
          <w:szCs w:val="26"/>
          <w:lang w:eastAsia="ru-RU"/>
        </w:rPr>
        <w:lastRenderedPageBreak/>
        <w:t>Сведения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0865B8">
        <w:rPr>
          <w:rFonts w:eastAsia="Times New Roman"/>
          <w:sz w:val="26"/>
          <w:szCs w:val="26"/>
          <w:lang w:eastAsia="ru-RU"/>
        </w:rPr>
        <w:t>о доходах, об имуществе и обязательствах имущественного характера</w:t>
      </w:r>
    </w:p>
    <w:p w:rsidR="005F31F5" w:rsidRPr="000865B8" w:rsidRDefault="005F31F5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руководителей государственных </w:t>
      </w:r>
      <w:r w:rsidRPr="000865B8">
        <w:rPr>
          <w:rFonts w:eastAsia="Times New Roman"/>
          <w:sz w:val="26"/>
          <w:szCs w:val="26"/>
          <w:lang w:eastAsia="ru-RU"/>
        </w:rPr>
        <w:t>учреждения Ханты-Мансий</w:t>
      </w:r>
      <w:r>
        <w:rPr>
          <w:rFonts w:eastAsia="Times New Roman"/>
          <w:sz w:val="26"/>
          <w:szCs w:val="26"/>
          <w:lang w:eastAsia="ru-RU"/>
        </w:rPr>
        <w:t xml:space="preserve">ского автономного округа – Югры, </w:t>
      </w:r>
      <w:r w:rsidRPr="000865B8">
        <w:rPr>
          <w:rFonts w:eastAsia="Times New Roman"/>
          <w:sz w:val="26"/>
          <w:szCs w:val="26"/>
          <w:lang w:eastAsia="ru-RU"/>
        </w:rPr>
        <w:t>а также о доходах, об имуществе и обязательствах имущ</w:t>
      </w:r>
      <w:r>
        <w:rPr>
          <w:rFonts w:eastAsia="Times New Roman"/>
          <w:sz w:val="26"/>
          <w:szCs w:val="26"/>
          <w:lang w:eastAsia="ru-RU"/>
        </w:rPr>
        <w:t>ественного характера их супругов</w:t>
      </w:r>
      <w:r w:rsidRPr="000865B8">
        <w:rPr>
          <w:rFonts w:eastAsia="Times New Roman"/>
          <w:sz w:val="26"/>
          <w:szCs w:val="26"/>
          <w:lang w:eastAsia="ru-RU"/>
        </w:rPr>
        <w:t xml:space="preserve"> и несовершеннолетних детей</w:t>
      </w:r>
      <w:r>
        <w:rPr>
          <w:rFonts w:eastAsia="Times New Roman"/>
          <w:sz w:val="26"/>
          <w:szCs w:val="26"/>
          <w:lang w:eastAsia="ru-RU"/>
        </w:rPr>
        <w:t xml:space="preserve"> для размещения на официальных сайтах государственных учреждений Ханты-Мансийского автономного округа – Югры, исполнительных органов государственной власти Ханты-Мансийского автономного округа – Югры, осуществляющих функции и полномочия учредителей государственных учреждений Ханты-Мансийского автономного округа – Югры </w:t>
      </w:r>
      <w:r w:rsidRPr="000865B8">
        <w:rPr>
          <w:rFonts w:eastAsia="Times New Roman"/>
          <w:sz w:val="26"/>
          <w:szCs w:val="26"/>
          <w:lang w:eastAsia="ru-RU"/>
        </w:rPr>
        <w:t>за период с</w:t>
      </w:r>
      <w:r>
        <w:rPr>
          <w:rFonts w:eastAsia="Times New Roman"/>
          <w:sz w:val="26"/>
          <w:szCs w:val="26"/>
          <w:lang w:eastAsia="ru-RU"/>
        </w:rPr>
        <w:t xml:space="preserve"> 1 января 2022 года по 31 декабря 2022</w:t>
      </w:r>
      <w:r w:rsidRPr="000865B8">
        <w:rPr>
          <w:rFonts w:eastAsia="Times New Roman"/>
          <w:sz w:val="26"/>
          <w:szCs w:val="26"/>
          <w:lang w:eastAsia="ru-RU"/>
        </w:rPr>
        <w:t xml:space="preserve"> года</w:t>
      </w:r>
    </w:p>
    <w:p w:rsidR="005F31F5" w:rsidRPr="00C37E44" w:rsidRDefault="005F31F5" w:rsidP="00C37E4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8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1436"/>
        <w:gridCol w:w="1541"/>
      </w:tblGrid>
      <w:tr w:rsidR="005F31F5" w:rsidRPr="00C37E44" w:rsidTr="00392E31">
        <w:tc>
          <w:tcPr>
            <w:tcW w:w="1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92E3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5F31F5" w:rsidRPr="00C37E44" w:rsidTr="001222A4">
        <w:trPr>
          <w:trHeight w:val="1451"/>
        </w:trPr>
        <w:tc>
          <w:tcPr>
            <w:tcW w:w="1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</w:tr>
      <w:tr w:rsidR="005F31F5" w:rsidRPr="00392E31" w:rsidTr="001222A4">
        <w:trPr>
          <w:trHeight w:val="1995"/>
        </w:trPr>
        <w:tc>
          <w:tcPr>
            <w:tcW w:w="19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Семенкова Юлия Михайловна</w:t>
            </w:r>
            <w:r w:rsidRPr="00392E31">
              <w:rPr>
                <w:rFonts w:eastAsia="Times New Roman"/>
                <w:szCs w:val="24"/>
                <w:lang w:eastAsia="ru-RU"/>
              </w:rPr>
              <w:t>-директор бюджетного учреждения Ханты-Мансийского автономного округа – Югры «Центр имущественных отношений»</w:t>
            </w:r>
          </w:p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E720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4 883 648,34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712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392E31" w:rsidRDefault="005F31F5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1F5" w:rsidRPr="001222A4" w:rsidRDefault="005F31F5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Фольксваген </w:t>
            </w:r>
            <w:r>
              <w:rPr>
                <w:rFonts w:eastAsia="Times New Roman"/>
                <w:szCs w:val="24"/>
                <w:lang w:val="en-US" w:eastAsia="ru-RU"/>
              </w:rPr>
              <w:t>POLO</w:t>
            </w:r>
          </w:p>
        </w:tc>
      </w:tr>
    </w:tbl>
    <w:p w:rsidR="005F31F5" w:rsidRPr="005642B4" w:rsidRDefault="005F31F5"/>
    <w:p w:rsidR="005F31F5" w:rsidRDefault="005F31F5">
      <w:pPr>
        <w:spacing w:after="0" w:line="240" w:lineRule="auto"/>
      </w:pPr>
      <w:r>
        <w:br w:type="page"/>
      </w:r>
    </w:p>
    <w:p w:rsidR="005F31F5" w:rsidRDefault="005F31F5">
      <w:pPr>
        <w:spacing w:line="1" w:lineRule="exact"/>
      </w:pPr>
    </w:p>
    <w:p w:rsidR="005F31F5" w:rsidRDefault="005F31F5">
      <w:pPr>
        <w:pStyle w:val="11"/>
        <w:shd w:val="clear" w:color="auto" w:fill="auto"/>
        <w:spacing w:after="120"/>
        <w:jc w:val="center"/>
      </w:pPr>
      <w:r>
        <w:t>Информация о среднемесячной заработной плате руководителя,</w:t>
      </w:r>
      <w:r w:rsidRPr="00CB611C">
        <w:t xml:space="preserve"> </w:t>
      </w:r>
      <w:r w:rsidRPr="00CB611C">
        <w:br/>
      </w:r>
      <w:r>
        <w:t>его заместителей, главного бухгалтера бюджетного учреждения</w:t>
      </w:r>
      <w:r>
        <w:br/>
        <w:t>Ханты-Мансийского автономного округа-Югры</w:t>
      </w:r>
      <w:r w:rsidRPr="00CB611C">
        <w:t xml:space="preserve"> </w:t>
      </w:r>
      <w:r>
        <w:br/>
        <w:t>«Центр имущественных отношений»</w:t>
      </w:r>
      <w:r>
        <w:br/>
      </w:r>
    </w:p>
    <w:p w:rsidR="005F31F5" w:rsidRDefault="005F31F5">
      <w:pPr>
        <w:pStyle w:val="11"/>
        <w:shd w:val="clear" w:color="auto" w:fill="auto"/>
        <w:spacing w:after="120"/>
        <w:jc w:val="center"/>
      </w:pPr>
      <w:r>
        <w:t>за 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842"/>
        <w:gridCol w:w="3269"/>
        <w:gridCol w:w="3019"/>
      </w:tblGrid>
      <w:tr w:rsidR="005F31F5">
        <w:trPr>
          <w:trHeight w:hRule="exact" w:val="12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1F5" w:rsidRDefault="005F31F5">
            <w:pPr>
              <w:pStyle w:val="ac"/>
              <w:shd w:val="clear" w:color="auto" w:fill="auto"/>
              <w:spacing w:line="360" w:lineRule="auto"/>
            </w:pPr>
            <w:r>
              <w:t>№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Должность лица, в отношении которого представляется информация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Фамилия, имя, отчество (последнее - при наличии) лица, в отношении которого представляется информация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Среднемесячная заработная плата, рассчитываемая за календарный год, рублей</w:t>
            </w:r>
          </w:p>
        </w:tc>
      </w:tr>
      <w:tr w:rsidR="005F31F5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Директор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Семенкова Юлия Михайловна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392 467</w:t>
            </w:r>
          </w:p>
        </w:tc>
      </w:tr>
      <w:tr w:rsidR="005F31F5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Первый заместитель директора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Исраилова Светлана Павловна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159 573</w:t>
            </w:r>
          </w:p>
        </w:tc>
      </w:tr>
      <w:tr w:rsidR="005F31F5">
        <w:trPr>
          <w:trHeight w:hRule="exact" w:val="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Болдина Ирина Анатольевна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111 179</w:t>
            </w:r>
          </w:p>
        </w:tc>
      </w:tr>
      <w:tr w:rsidR="005F31F5">
        <w:trPr>
          <w:trHeight w:hRule="exact" w:val="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Зарубин Александр Семенович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59 317</w:t>
            </w:r>
          </w:p>
        </w:tc>
      </w:tr>
      <w:tr w:rsidR="005F31F5">
        <w:trPr>
          <w:trHeight w:hRule="exact" w:val="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Киприянов Вячеслав Геннадьевич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100 826</w:t>
            </w:r>
          </w:p>
        </w:tc>
      </w:tr>
      <w:tr w:rsidR="005F31F5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Тумаев Максим Анатольевич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125 887</w:t>
            </w:r>
          </w:p>
        </w:tc>
      </w:tr>
      <w:tr w:rsidR="005F31F5">
        <w:trPr>
          <w:trHeight w:hRule="exact"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Главный бухгалтер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Доронина Анна Сергеевна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16 685</w:t>
            </w:r>
          </w:p>
        </w:tc>
      </w:tr>
      <w:tr w:rsidR="005F31F5">
        <w:trPr>
          <w:trHeight w:hRule="exact" w:val="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Главный бухгалтер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Петухова Светлана Ивановна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72 500</w:t>
            </w:r>
          </w:p>
        </w:tc>
      </w:tr>
      <w:tr w:rsidR="005F31F5">
        <w:trPr>
          <w:trHeight w:hRule="exact" w:val="6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200"/>
              <w:jc w:val="both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  <w:ind w:firstLine="320"/>
              <w:jc w:val="both"/>
            </w:pPr>
            <w:r>
              <w:t>Главный бухгалтер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1F5" w:rsidRDefault="005F31F5">
            <w:pPr>
              <w:pStyle w:val="ac"/>
              <w:shd w:val="clear" w:color="auto" w:fill="auto"/>
            </w:pPr>
            <w:r>
              <w:t>Сучилова Екатерина Петровна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5" w:rsidRDefault="005F31F5">
            <w:pPr>
              <w:pStyle w:val="ac"/>
              <w:shd w:val="clear" w:color="auto" w:fill="auto"/>
            </w:pPr>
            <w:r>
              <w:t>132 315</w:t>
            </w:r>
          </w:p>
        </w:tc>
      </w:tr>
    </w:tbl>
    <w:p w:rsidR="005F31F5" w:rsidRDefault="005F31F5" w:rsidP="00CB611C">
      <w:pPr>
        <w:pStyle w:val="aa"/>
        <w:shd w:val="clear" w:color="auto" w:fill="auto"/>
        <w:tabs>
          <w:tab w:val="left" w:pos="4862"/>
          <w:tab w:val="left" w:pos="7459"/>
        </w:tabs>
        <w:ind w:left="254"/>
      </w:pPr>
    </w:p>
    <w:p w:rsidR="00243221" w:rsidRPr="001C34A2" w:rsidRDefault="00243221" w:rsidP="001C34A2"/>
    <w:sectPr w:rsidR="00243221" w:rsidRPr="001C34A2" w:rsidSect="00276F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31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C5E4"/>
  <w15:docId w15:val="{4B1B3AD7-476D-43D0-AAE0-08F0D6F9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11"/>
    <w:rsid w:val="005F31F5"/>
    <w:rPr>
      <w:rFonts w:eastAsia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5F31F5"/>
    <w:rPr>
      <w:rFonts w:eastAsia="Times New Roman"/>
      <w:sz w:val="26"/>
      <w:szCs w:val="26"/>
      <w:shd w:val="clear" w:color="auto" w:fill="FFFFFF"/>
    </w:rPr>
  </w:style>
  <w:style w:type="character" w:customStyle="1" w:styleId="ab">
    <w:name w:val="Другое_"/>
    <w:basedOn w:val="a0"/>
    <w:link w:val="ac"/>
    <w:rsid w:val="005F31F5"/>
    <w:rPr>
      <w:rFonts w:eastAsia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31F5"/>
    <w:pPr>
      <w:widowControl w:val="0"/>
      <w:shd w:val="clear" w:color="auto" w:fill="FFFFFF"/>
      <w:spacing w:after="260" w:line="240" w:lineRule="auto"/>
      <w:jc w:val="right"/>
    </w:pPr>
    <w:rPr>
      <w:rFonts w:eastAsia="Times New Roman"/>
      <w:sz w:val="26"/>
      <w:szCs w:val="26"/>
      <w:lang w:eastAsia="ru-RU"/>
    </w:rPr>
  </w:style>
  <w:style w:type="paragraph" w:customStyle="1" w:styleId="aa">
    <w:name w:val="Подпись к таблице"/>
    <w:basedOn w:val="a"/>
    <w:link w:val="a9"/>
    <w:rsid w:val="005F31F5"/>
    <w:pPr>
      <w:widowControl w:val="0"/>
      <w:shd w:val="clear" w:color="auto" w:fill="FFFFFF"/>
      <w:spacing w:after="0" w:line="240" w:lineRule="auto"/>
    </w:pPr>
    <w:rPr>
      <w:rFonts w:eastAsia="Times New Roman"/>
      <w:sz w:val="26"/>
      <w:szCs w:val="26"/>
      <w:lang w:eastAsia="ru-RU"/>
    </w:rPr>
  </w:style>
  <w:style w:type="paragraph" w:customStyle="1" w:styleId="ac">
    <w:name w:val="Другое"/>
    <w:basedOn w:val="a"/>
    <w:link w:val="ab"/>
    <w:rsid w:val="005F31F5"/>
    <w:pPr>
      <w:widowControl w:val="0"/>
      <w:shd w:val="clear" w:color="auto" w:fill="FFFFFF"/>
      <w:spacing w:after="0" w:line="240" w:lineRule="auto"/>
      <w:jc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2023-08-04T07:11:00Z</dcterms:modified>
</cp:coreProperties>
</file>